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838"/>
        <w:gridCol w:w="5510"/>
      </w:tblGrid>
      <w:tr w:rsidR="0020690E" w:rsidTr="00C55D7D">
        <w:tc>
          <w:tcPr>
            <w:tcW w:w="4838" w:type="dxa"/>
            <w:shd w:val="clear" w:color="auto" w:fill="F2F2F2"/>
          </w:tcPr>
          <w:p w:rsidR="0020690E" w:rsidRPr="00CB2102" w:rsidRDefault="0020690E" w:rsidP="004E7AC6">
            <w:pPr>
              <w:rPr>
                <w:rFonts w:ascii="Calibri" w:eastAsia="MS Mincho" w:hAnsi="Calibri"/>
              </w:rPr>
            </w:pPr>
            <w:r>
              <w:rPr>
                <w:rFonts w:ascii="Calibri" w:eastAsia="MS Mincho" w:hAnsi="Calibri"/>
                <w:b/>
              </w:rPr>
              <w:t xml:space="preserve">Data </w:t>
            </w:r>
            <w:r w:rsidRPr="00422169">
              <w:rPr>
                <w:rFonts w:ascii="Calibri" w:eastAsia="MS Mincho" w:hAnsi="Calibri"/>
                <w:b/>
              </w:rPr>
              <w:t>:</w:t>
            </w:r>
          </w:p>
        </w:tc>
        <w:tc>
          <w:tcPr>
            <w:tcW w:w="5510" w:type="dxa"/>
            <w:shd w:val="clear" w:color="auto" w:fill="F2F2F2"/>
          </w:tcPr>
          <w:p w:rsidR="0020690E" w:rsidRPr="00CB2102" w:rsidRDefault="0020690E" w:rsidP="004E7AC6">
            <w:pPr>
              <w:rPr>
                <w:rFonts w:ascii="Calibri" w:eastAsia="MS Mincho" w:hAnsi="Calibri"/>
              </w:rPr>
            </w:pPr>
            <w:proofErr w:type="spellStart"/>
            <w:r w:rsidRPr="00422169">
              <w:rPr>
                <w:rFonts w:ascii="Calibri" w:eastAsia="MS Mincho" w:hAnsi="Calibri"/>
                <w:b/>
              </w:rPr>
              <w:t>Sito</w:t>
            </w:r>
            <w:proofErr w:type="spellEnd"/>
            <w:r w:rsidRPr="00422169">
              <w:rPr>
                <w:rFonts w:ascii="Calibri" w:eastAsia="MS Mincho" w:hAnsi="Calibri"/>
                <w:b/>
              </w:rPr>
              <w:t>:</w:t>
            </w:r>
          </w:p>
        </w:tc>
      </w:tr>
      <w:tr w:rsidR="00E10D35" w:rsidTr="00E10D35">
        <w:tc>
          <w:tcPr>
            <w:tcW w:w="4838" w:type="dxa"/>
            <w:shd w:val="clear" w:color="auto" w:fill="F2F2F2"/>
          </w:tcPr>
          <w:p w:rsidR="00E10D35" w:rsidRPr="00CB2102" w:rsidRDefault="00E10D35" w:rsidP="004E7AC6">
            <w:pPr>
              <w:rPr>
                <w:rFonts w:ascii="Calibri" w:eastAsia="MS Mincho" w:hAnsi="Calibri"/>
              </w:rPr>
            </w:pPr>
            <w:proofErr w:type="spellStart"/>
            <w:r w:rsidRPr="00422169">
              <w:rPr>
                <w:rFonts w:ascii="Calibri" w:eastAsia="MS Mincho" w:hAnsi="Calibri"/>
                <w:b/>
              </w:rPr>
              <w:t>Impianto</w:t>
            </w:r>
            <w:proofErr w:type="spellEnd"/>
            <w:r w:rsidRPr="00422169">
              <w:rPr>
                <w:rFonts w:ascii="Calibri" w:eastAsia="MS Mincho" w:hAnsi="Calibri"/>
                <w:b/>
              </w:rPr>
              <w:t>:</w:t>
            </w:r>
          </w:p>
        </w:tc>
        <w:tc>
          <w:tcPr>
            <w:tcW w:w="5510" w:type="dxa"/>
            <w:shd w:val="clear" w:color="auto" w:fill="F2F2F2"/>
          </w:tcPr>
          <w:p w:rsidR="00E10D35" w:rsidRPr="00CB2102" w:rsidRDefault="00E10D35" w:rsidP="004E7AC6">
            <w:pPr>
              <w:rPr>
                <w:rFonts w:ascii="Calibri" w:eastAsia="MS Mincho" w:hAnsi="Calibri"/>
              </w:rPr>
            </w:pPr>
            <w:r w:rsidRPr="00B200A7">
              <w:rPr>
                <w:rFonts w:ascii="Calibri" w:eastAsia="MS Mincho" w:hAnsi="Calibri"/>
                <w:b/>
                <w:lang w:val="it-IT"/>
              </w:rPr>
              <w:t xml:space="preserve">Apparecchiatura:                        </w:t>
            </w:r>
            <w:r>
              <w:rPr>
                <w:rFonts w:ascii="Calibri" w:eastAsia="MS Mincho" w:hAnsi="Calibri"/>
                <w:b/>
                <w:lang w:val="it-IT"/>
              </w:rPr>
              <w:t xml:space="preserve">                            </w:t>
            </w:r>
            <w:r w:rsidRPr="00B200A7">
              <w:rPr>
                <w:rFonts w:ascii="Calibri" w:eastAsia="MS Mincho" w:hAnsi="Calibri"/>
                <w:b/>
                <w:lang w:val="it-IT"/>
              </w:rPr>
              <w:t xml:space="preserve"> </w:t>
            </w:r>
          </w:p>
        </w:tc>
      </w:tr>
      <w:tr w:rsidR="0020690E" w:rsidRPr="006644B2" w:rsidTr="009E2357">
        <w:tc>
          <w:tcPr>
            <w:tcW w:w="10348" w:type="dxa"/>
            <w:gridSpan w:val="2"/>
            <w:shd w:val="clear" w:color="auto" w:fill="F2F2F2"/>
          </w:tcPr>
          <w:p w:rsidR="0020690E" w:rsidRPr="00B200A7" w:rsidRDefault="00A512EB" w:rsidP="00E10D35">
            <w:pPr>
              <w:rPr>
                <w:rFonts w:ascii="Calibri" w:eastAsia="MS Mincho" w:hAnsi="Calibri"/>
                <w:lang w:val="it-IT"/>
              </w:rPr>
            </w:pPr>
            <w:r w:rsidRPr="00A512EB">
              <w:rPr>
                <w:rFonts w:ascii="Calibri" w:eastAsia="MS Mincho" w:hAnsi="Calibri"/>
                <w:b/>
                <w:noProof/>
                <w:lang w:val="it-IT"/>
              </w:rPr>
              <w:pict>
                <v:rect id="_x0000_s1027" style="position:absolute;margin-left:299.4pt;margin-top:3.15pt;width:7.9pt;height:7.15pt;z-index:251659264;mso-position-horizontal-relative:text;mso-position-vertical-relative:text"/>
              </w:pict>
            </w:r>
            <w:r w:rsidRPr="00A512EB">
              <w:rPr>
                <w:rFonts w:ascii="Calibri" w:eastAsia="MS Mincho" w:hAnsi="Calibri"/>
                <w:b/>
                <w:noProof/>
                <w:lang w:val="it-IT"/>
              </w:rPr>
              <w:pict>
                <v:rect id="_x0000_s1029" style="position:absolute;margin-left:477.5pt;margin-top:3.15pt;width:7.9pt;height:7.15pt;z-index:251661312;mso-position-horizontal-relative:text;mso-position-vertical-relative:text"/>
              </w:pict>
            </w:r>
            <w:r w:rsidRPr="00A512EB">
              <w:rPr>
                <w:rFonts w:ascii="Calibri" w:eastAsia="MS Mincho" w:hAnsi="Calibri"/>
                <w:b/>
                <w:noProof/>
                <w:lang w:val="it-IT"/>
              </w:rPr>
              <w:pict>
                <v:rect id="_x0000_s1026" style="position:absolute;margin-left:454.8pt;margin-top:3.15pt;width:7.9pt;height:7.15pt;z-index:251658240;mso-position-horizontal-relative:text;mso-position-vertical-relative:text"/>
              </w:pict>
            </w:r>
            <w:r w:rsidRPr="00A512EB">
              <w:rPr>
                <w:rFonts w:ascii="Calibri" w:eastAsia="MS Mincho" w:hAnsi="Calibri"/>
                <w:b/>
                <w:noProof/>
                <w:lang w:val="it-IT"/>
              </w:rPr>
              <w:pict>
                <v:rect id="_x0000_s1028" style="position:absolute;margin-left:275.25pt;margin-top:3.15pt;width:7.9pt;height:7.15pt;z-index:251660288;mso-position-horizontal-relative:text;mso-position-vertical-relative:text"/>
              </w:pict>
            </w:r>
            <w:r w:rsidR="0020690E" w:rsidRPr="00B200A7">
              <w:rPr>
                <w:rFonts w:ascii="Calibri" w:eastAsia="MS Mincho" w:hAnsi="Calibri"/>
                <w:b/>
                <w:lang w:val="it-IT"/>
              </w:rPr>
              <w:t xml:space="preserve"> </w:t>
            </w:r>
            <w:r w:rsidR="00E10D35">
              <w:rPr>
                <w:rFonts w:ascii="Calibri" w:eastAsia="MS Mincho" w:hAnsi="Calibri"/>
                <w:b/>
                <w:lang w:val="it-IT"/>
              </w:rPr>
              <w:t>N° Pdl</w:t>
            </w:r>
            <w:r w:rsidR="0020690E" w:rsidRPr="00B200A7">
              <w:rPr>
                <w:rFonts w:ascii="Calibri" w:eastAsia="MS Mincho" w:hAnsi="Calibri"/>
                <w:b/>
                <w:lang w:val="it-IT"/>
              </w:rPr>
              <w:t xml:space="preserve">:      </w:t>
            </w:r>
            <w:r w:rsidR="00E10D35">
              <w:rPr>
                <w:rFonts w:ascii="Calibri" w:eastAsia="MS Mincho" w:hAnsi="Calibri"/>
                <w:b/>
                <w:lang w:val="it-IT"/>
              </w:rPr>
              <w:t xml:space="preserve">                    </w:t>
            </w:r>
            <w:r w:rsidR="0020690E" w:rsidRPr="00B200A7">
              <w:rPr>
                <w:rFonts w:ascii="Calibri" w:eastAsia="MS Mincho" w:hAnsi="Calibri"/>
                <w:b/>
                <w:lang w:val="it-IT"/>
              </w:rPr>
              <w:t xml:space="preserve">                  </w:t>
            </w:r>
            <w:r w:rsidR="00B200A7">
              <w:rPr>
                <w:rFonts w:ascii="Calibri" w:eastAsia="MS Mincho" w:hAnsi="Calibri"/>
                <w:b/>
                <w:lang w:val="it-IT"/>
              </w:rPr>
              <w:t xml:space="preserve">                            </w:t>
            </w:r>
            <w:r w:rsidR="0020690E" w:rsidRPr="00B200A7">
              <w:rPr>
                <w:rFonts w:ascii="Calibri" w:eastAsia="MS Mincho" w:hAnsi="Calibri"/>
                <w:b/>
                <w:lang w:val="it-IT"/>
              </w:rPr>
              <w:t xml:space="preserve"> Spazio confinato     </w:t>
            </w:r>
            <w:r w:rsidR="00B200A7" w:rsidRPr="00B200A7">
              <w:rPr>
                <w:rFonts w:ascii="Calibri" w:eastAsia="MS Mincho" w:hAnsi="Calibri"/>
                <w:b/>
                <w:lang w:val="it-IT"/>
              </w:rPr>
              <w:t xml:space="preserve">     si      </w:t>
            </w:r>
            <w:r w:rsidR="00B200A7">
              <w:rPr>
                <w:rFonts w:ascii="Calibri" w:eastAsia="MS Mincho" w:hAnsi="Calibri"/>
                <w:b/>
                <w:lang w:val="it-IT"/>
              </w:rPr>
              <w:t xml:space="preserve">  no                     </w:t>
            </w:r>
            <w:r w:rsidR="00B200A7" w:rsidRPr="00B200A7">
              <w:rPr>
                <w:rFonts w:ascii="Calibri" w:eastAsia="MS Mincho" w:hAnsi="Calibri"/>
                <w:b/>
                <w:lang w:val="it-IT"/>
              </w:rPr>
              <w:t xml:space="preserve">  Lavoro in quota </w:t>
            </w:r>
            <w:r w:rsidR="00B200A7">
              <w:rPr>
                <w:rFonts w:ascii="Calibri" w:eastAsia="MS Mincho" w:hAnsi="Calibri"/>
                <w:b/>
                <w:lang w:val="it-IT"/>
              </w:rPr>
              <w:t xml:space="preserve">           si       no</w:t>
            </w:r>
          </w:p>
        </w:tc>
      </w:tr>
      <w:tr w:rsidR="0020690E" w:rsidTr="00B256FD">
        <w:tc>
          <w:tcPr>
            <w:tcW w:w="10348" w:type="dxa"/>
            <w:gridSpan w:val="2"/>
            <w:shd w:val="clear" w:color="auto" w:fill="F2F2F2"/>
          </w:tcPr>
          <w:p w:rsidR="0020690E" w:rsidRPr="00CB2102" w:rsidRDefault="0020690E" w:rsidP="004E7AC6">
            <w:pPr>
              <w:rPr>
                <w:rFonts w:ascii="Calibri" w:eastAsia="MS Mincho" w:hAnsi="Calibri"/>
              </w:rPr>
            </w:pPr>
            <w:proofErr w:type="spellStart"/>
            <w:r>
              <w:rPr>
                <w:rFonts w:ascii="Calibri" w:eastAsia="MS Mincho" w:hAnsi="Calibri"/>
                <w:b/>
              </w:rPr>
              <w:t>Ditta</w:t>
            </w:r>
            <w:proofErr w:type="spellEnd"/>
            <w:r>
              <w:rPr>
                <w:rFonts w:ascii="Calibri" w:eastAsia="MS Mincho" w:hAnsi="Calibri"/>
                <w:b/>
              </w:rPr>
              <w:t>:</w:t>
            </w:r>
          </w:p>
        </w:tc>
      </w:tr>
      <w:tr w:rsidR="0020690E" w:rsidTr="00FF65EA">
        <w:tc>
          <w:tcPr>
            <w:tcW w:w="10348" w:type="dxa"/>
            <w:gridSpan w:val="2"/>
            <w:shd w:val="clear" w:color="auto" w:fill="F2F2F2"/>
          </w:tcPr>
          <w:p w:rsidR="0020690E" w:rsidRPr="00CB2102" w:rsidRDefault="00E10D35" w:rsidP="004E7AC6">
            <w:pPr>
              <w:rPr>
                <w:rFonts w:ascii="Calibri" w:eastAsia="MS Mincho" w:hAnsi="Calibri"/>
              </w:rPr>
            </w:pPr>
            <w:r>
              <w:rPr>
                <w:rFonts w:ascii="Calibri" w:eastAsia="MS Mincho" w:hAnsi="Calibri"/>
                <w:b/>
              </w:rPr>
              <w:t>Attività</w:t>
            </w:r>
            <w:r w:rsidR="0020690E" w:rsidRPr="00422169">
              <w:rPr>
                <w:rFonts w:ascii="Calibri" w:eastAsia="MS Mincho" w:hAnsi="Calibri"/>
                <w:b/>
              </w:rPr>
              <w:t>:</w:t>
            </w:r>
          </w:p>
        </w:tc>
      </w:tr>
    </w:tbl>
    <w:p w:rsidR="00BF2662" w:rsidRDefault="00BF2662">
      <w:pPr>
        <w:rPr>
          <w:rFonts w:ascii="Arial" w:hAnsi="Arial"/>
          <w:sz w:val="18"/>
          <w:lang w:val="it-IT"/>
        </w:rPr>
      </w:pPr>
    </w:p>
    <w:p w:rsidR="007E6459" w:rsidRDefault="007E6459" w:rsidP="007E6459">
      <w:pPr>
        <w:tabs>
          <w:tab w:val="left" w:pos="1858"/>
        </w:tabs>
        <w:rPr>
          <w:rFonts w:ascii="Arial" w:hAnsi="Arial"/>
          <w:sz w:val="18"/>
          <w:lang w:val="it-IT"/>
        </w:rPr>
      </w:pPr>
      <w:r>
        <w:rPr>
          <w:rFonts w:ascii="Arial" w:hAnsi="Arial"/>
          <w:sz w:val="18"/>
          <w:lang w:val="it-IT"/>
        </w:rPr>
        <w:tab/>
      </w:r>
    </w:p>
    <w:tbl>
      <w:tblPr>
        <w:tblStyle w:val="Grigliatabella"/>
        <w:tblW w:w="0" w:type="auto"/>
        <w:tblLook w:val="04A0"/>
      </w:tblPr>
      <w:tblGrid>
        <w:gridCol w:w="567"/>
        <w:gridCol w:w="9159"/>
        <w:gridCol w:w="383"/>
        <w:gridCol w:w="461"/>
        <w:gridCol w:w="561"/>
      </w:tblGrid>
      <w:tr w:rsidR="0020690E" w:rsidRPr="00603650" w:rsidTr="00EB191E">
        <w:tc>
          <w:tcPr>
            <w:tcW w:w="567" w:type="dxa"/>
            <w:shd w:val="clear" w:color="auto" w:fill="8DB3E2" w:themeFill="text2" w:themeFillTint="66"/>
          </w:tcPr>
          <w:p w:rsidR="0020690E" w:rsidRPr="00603650" w:rsidRDefault="00855E87" w:rsidP="007E6459">
            <w:pPr>
              <w:tabs>
                <w:tab w:val="left" w:pos="1858"/>
              </w:tabs>
              <w:rPr>
                <w:rFonts w:ascii="Arial" w:hAnsi="Arial"/>
                <w:b/>
                <w:lang w:val="it-IT"/>
              </w:rPr>
            </w:pPr>
            <w:r w:rsidRPr="00603650">
              <w:rPr>
                <w:rFonts w:ascii="Arial" w:hAnsi="Arial"/>
                <w:b/>
                <w:lang w:val="it-IT"/>
              </w:rPr>
              <w:t>1</w:t>
            </w:r>
          </w:p>
        </w:tc>
        <w:tc>
          <w:tcPr>
            <w:tcW w:w="9159" w:type="dxa"/>
            <w:shd w:val="clear" w:color="auto" w:fill="8DB3E2" w:themeFill="text2" w:themeFillTint="66"/>
          </w:tcPr>
          <w:p w:rsidR="0020690E" w:rsidRPr="00603650" w:rsidRDefault="00855E87" w:rsidP="007E6459">
            <w:pPr>
              <w:tabs>
                <w:tab w:val="left" w:pos="1858"/>
              </w:tabs>
              <w:rPr>
                <w:rFonts w:ascii="Arial" w:hAnsi="Arial"/>
                <w:b/>
                <w:lang w:val="it-IT"/>
              </w:rPr>
            </w:pPr>
            <w:r w:rsidRPr="00603650">
              <w:rPr>
                <w:rFonts w:ascii="Arial" w:hAnsi="Arial"/>
                <w:b/>
                <w:lang w:val="it-IT"/>
              </w:rPr>
              <w:t>Luogo di lavoro</w:t>
            </w:r>
          </w:p>
        </w:tc>
        <w:tc>
          <w:tcPr>
            <w:tcW w:w="383" w:type="dxa"/>
            <w:shd w:val="clear" w:color="auto" w:fill="8DB3E2" w:themeFill="text2" w:themeFillTint="66"/>
          </w:tcPr>
          <w:p w:rsidR="0020690E" w:rsidRPr="00603650" w:rsidRDefault="00855E87" w:rsidP="007E6459">
            <w:pPr>
              <w:tabs>
                <w:tab w:val="left" w:pos="1858"/>
              </w:tabs>
              <w:rPr>
                <w:rFonts w:ascii="Arial" w:hAnsi="Arial"/>
                <w:b/>
                <w:lang w:val="it-IT"/>
              </w:rPr>
            </w:pPr>
            <w:r w:rsidRPr="00603650">
              <w:rPr>
                <w:rFonts w:ascii="Arial" w:hAnsi="Arial"/>
                <w:b/>
                <w:lang w:val="it-IT"/>
              </w:rPr>
              <w:t>si</w:t>
            </w:r>
          </w:p>
        </w:tc>
        <w:tc>
          <w:tcPr>
            <w:tcW w:w="461" w:type="dxa"/>
            <w:shd w:val="clear" w:color="auto" w:fill="8DB3E2" w:themeFill="text2" w:themeFillTint="66"/>
          </w:tcPr>
          <w:p w:rsidR="0020690E" w:rsidRPr="00603650" w:rsidRDefault="00855E87" w:rsidP="007E6459">
            <w:pPr>
              <w:tabs>
                <w:tab w:val="left" w:pos="1858"/>
              </w:tabs>
              <w:rPr>
                <w:rFonts w:ascii="Arial" w:hAnsi="Arial"/>
                <w:b/>
                <w:lang w:val="it-IT"/>
              </w:rPr>
            </w:pPr>
            <w:r w:rsidRPr="00603650">
              <w:rPr>
                <w:rFonts w:ascii="Arial" w:hAnsi="Arial"/>
                <w:b/>
                <w:lang w:val="it-IT"/>
              </w:rPr>
              <w:t>no</w:t>
            </w:r>
          </w:p>
        </w:tc>
        <w:tc>
          <w:tcPr>
            <w:tcW w:w="561" w:type="dxa"/>
            <w:shd w:val="clear" w:color="auto" w:fill="8DB3E2" w:themeFill="text2" w:themeFillTint="66"/>
          </w:tcPr>
          <w:p w:rsidR="0020690E" w:rsidRPr="00603650" w:rsidRDefault="00855E87" w:rsidP="007E6459">
            <w:pPr>
              <w:tabs>
                <w:tab w:val="left" w:pos="1858"/>
              </w:tabs>
              <w:rPr>
                <w:rFonts w:ascii="Arial" w:hAnsi="Arial"/>
                <w:b/>
                <w:lang w:val="it-IT"/>
              </w:rPr>
            </w:pPr>
            <w:r w:rsidRPr="00603650">
              <w:rPr>
                <w:rFonts w:ascii="Arial" w:hAnsi="Arial"/>
                <w:b/>
                <w:lang w:val="it-IT"/>
              </w:rPr>
              <w:t>n.a.</w:t>
            </w:r>
          </w:p>
        </w:tc>
      </w:tr>
      <w:tr w:rsidR="00B67112" w:rsidRPr="006644B2" w:rsidTr="00EB191E">
        <w:tc>
          <w:tcPr>
            <w:tcW w:w="567" w:type="dxa"/>
          </w:tcPr>
          <w:p w:rsidR="00E10D35" w:rsidRDefault="00603650" w:rsidP="00410FB1">
            <w:pPr>
              <w:tabs>
                <w:tab w:val="left" w:pos="1858"/>
              </w:tabs>
              <w:rPr>
                <w:rFonts w:ascii="Arial" w:hAnsi="Arial"/>
                <w:sz w:val="18"/>
                <w:lang w:val="it-IT"/>
              </w:rPr>
            </w:pPr>
            <w:r>
              <w:rPr>
                <w:rFonts w:ascii="Arial" w:hAnsi="Arial"/>
                <w:sz w:val="18"/>
                <w:lang w:val="it-IT"/>
              </w:rPr>
              <w:t>1.1</w:t>
            </w:r>
          </w:p>
        </w:tc>
        <w:tc>
          <w:tcPr>
            <w:tcW w:w="9159" w:type="dxa"/>
          </w:tcPr>
          <w:p w:rsidR="00E10D35" w:rsidRDefault="00603650" w:rsidP="006644B2">
            <w:pPr>
              <w:tabs>
                <w:tab w:val="left" w:pos="1858"/>
              </w:tabs>
              <w:jc w:val="both"/>
              <w:rPr>
                <w:rFonts w:ascii="Arial" w:hAnsi="Arial"/>
                <w:sz w:val="18"/>
                <w:lang w:val="it-IT"/>
              </w:rPr>
            </w:pPr>
            <w:r>
              <w:rPr>
                <w:rFonts w:ascii="Arial" w:hAnsi="Arial"/>
                <w:sz w:val="18"/>
                <w:lang w:val="it-IT"/>
              </w:rPr>
              <w:t xml:space="preserve">La zona di accesso (passo d’uomo o </w:t>
            </w:r>
            <w:proofErr w:type="spellStart"/>
            <w:r>
              <w:rPr>
                <w:rFonts w:ascii="Arial" w:hAnsi="Arial"/>
                <w:sz w:val="18"/>
                <w:lang w:val="it-IT"/>
              </w:rPr>
              <w:t>portina</w:t>
            </w:r>
            <w:proofErr w:type="spellEnd"/>
            <w:r>
              <w:rPr>
                <w:rFonts w:ascii="Arial" w:hAnsi="Arial"/>
                <w:sz w:val="18"/>
                <w:lang w:val="it-IT"/>
              </w:rPr>
              <w:t>)</w:t>
            </w:r>
            <w:r w:rsidRPr="00603650">
              <w:rPr>
                <w:rFonts w:ascii="Arial" w:hAnsi="Arial"/>
                <w:sz w:val="18"/>
                <w:lang w:val="it-IT"/>
              </w:rPr>
              <w:t xml:space="preserve"> </w:t>
            </w:r>
            <w:r w:rsidR="006644B2">
              <w:rPr>
                <w:rFonts w:ascii="Arial" w:hAnsi="Arial"/>
                <w:sz w:val="18"/>
                <w:lang w:val="it-IT"/>
              </w:rPr>
              <w:t>è sgomb</w:t>
            </w:r>
            <w:r>
              <w:rPr>
                <w:rFonts w:ascii="Arial" w:hAnsi="Arial"/>
                <w:sz w:val="18"/>
                <w:lang w:val="it-IT"/>
              </w:rPr>
              <w:t>ra da materiali e/o attrezzature</w:t>
            </w:r>
          </w:p>
        </w:tc>
        <w:tc>
          <w:tcPr>
            <w:tcW w:w="383" w:type="dxa"/>
          </w:tcPr>
          <w:p w:rsidR="00E10D35" w:rsidRDefault="00E10D35" w:rsidP="00410FB1">
            <w:pPr>
              <w:tabs>
                <w:tab w:val="left" w:pos="1858"/>
              </w:tabs>
              <w:rPr>
                <w:rFonts w:ascii="Arial" w:hAnsi="Arial"/>
                <w:sz w:val="18"/>
                <w:lang w:val="it-IT"/>
              </w:rPr>
            </w:pPr>
          </w:p>
        </w:tc>
        <w:tc>
          <w:tcPr>
            <w:tcW w:w="461" w:type="dxa"/>
          </w:tcPr>
          <w:p w:rsidR="00E10D35" w:rsidRDefault="00E10D35" w:rsidP="00410FB1">
            <w:pPr>
              <w:tabs>
                <w:tab w:val="left" w:pos="1858"/>
              </w:tabs>
              <w:rPr>
                <w:rFonts w:ascii="Arial" w:hAnsi="Arial"/>
                <w:sz w:val="18"/>
                <w:lang w:val="it-IT"/>
              </w:rPr>
            </w:pPr>
          </w:p>
        </w:tc>
        <w:tc>
          <w:tcPr>
            <w:tcW w:w="561" w:type="dxa"/>
          </w:tcPr>
          <w:p w:rsidR="00E10D35" w:rsidRDefault="00E10D35" w:rsidP="00E10D35">
            <w:pPr>
              <w:tabs>
                <w:tab w:val="left" w:pos="1858"/>
              </w:tabs>
              <w:rPr>
                <w:rFonts w:ascii="Arial" w:hAnsi="Arial"/>
                <w:sz w:val="18"/>
                <w:lang w:val="it-IT"/>
              </w:rPr>
            </w:pPr>
          </w:p>
        </w:tc>
      </w:tr>
      <w:tr w:rsidR="00B67112" w:rsidRPr="006644B2" w:rsidTr="00EB191E">
        <w:tc>
          <w:tcPr>
            <w:tcW w:w="567" w:type="dxa"/>
          </w:tcPr>
          <w:p w:rsidR="00E10D35" w:rsidRDefault="00603650" w:rsidP="00410FB1">
            <w:pPr>
              <w:tabs>
                <w:tab w:val="left" w:pos="1858"/>
              </w:tabs>
              <w:rPr>
                <w:rFonts w:ascii="Arial" w:hAnsi="Arial"/>
                <w:sz w:val="18"/>
                <w:lang w:val="it-IT"/>
              </w:rPr>
            </w:pPr>
            <w:r>
              <w:rPr>
                <w:rFonts w:ascii="Arial" w:hAnsi="Arial"/>
                <w:sz w:val="18"/>
                <w:lang w:val="it-IT"/>
              </w:rPr>
              <w:t>1.2</w:t>
            </w:r>
          </w:p>
        </w:tc>
        <w:tc>
          <w:tcPr>
            <w:tcW w:w="9159" w:type="dxa"/>
          </w:tcPr>
          <w:p w:rsidR="00E10D35" w:rsidRDefault="00F6150B" w:rsidP="006644B2">
            <w:pPr>
              <w:tabs>
                <w:tab w:val="left" w:pos="1858"/>
              </w:tabs>
              <w:jc w:val="both"/>
              <w:rPr>
                <w:rFonts w:ascii="Arial" w:hAnsi="Arial"/>
                <w:sz w:val="18"/>
                <w:lang w:val="it-IT"/>
              </w:rPr>
            </w:pPr>
            <w:r w:rsidRPr="00F6150B">
              <w:rPr>
                <w:rFonts w:ascii="Arial" w:hAnsi="Arial"/>
                <w:sz w:val="18"/>
                <w:lang w:val="it-IT"/>
              </w:rPr>
              <w:t xml:space="preserve">Esistono vie di esodo/di emergenza </w:t>
            </w:r>
          </w:p>
        </w:tc>
        <w:tc>
          <w:tcPr>
            <w:tcW w:w="383" w:type="dxa"/>
          </w:tcPr>
          <w:p w:rsidR="00E10D35" w:rsidRDefault="00E10D35" w:rsidP="00410FB1">
            <w:pPr>
              <w:tabs>
                <w:tab w:val="left" w:pos="1858"/>
              </w:tabs>
              <w:rPr>
                <w:rFonts w:ascii="Arial" w:hAnsi="Arial"/>
                <w:sz w:val="18"/>
                <w:lang w:val="it-IT"/>
              </w:rPr>
            </w:pPr>
          </w:p>
        </w:tc>
        <w:tc>
          <w:tcPr>
            <w:tcW w:w="461" w:type="dxa"/>
          </w:tcPr>
          <w:p w:rsidR="00E10D35" w:rsidRDefault="00E10D35" w:rsidP="00410FB1">
            <w:pPr>
              <w:tabs>
                <w:tab w:val="left" w:pos="1858"/>
              </w:tabs>
              <w:rPr>
                <w:rFonts w:ascii="Arial" w:hAnsi="Arial"/>
                <w:sz w:val="18"/>
                <w:lang w:val="it-IT"/>
              </w:rPr>
            </w:pPr>
          </w:p>
        </w:tc>
        <w:tc>
          <w:tcPr>
            <w:tcW w:w="561" w:type="dxa"/>
          </w:tcPr>
          <w:p w:rsidR="00E10D35" w:rsidRDefault="00E10D35" w:rsidP="00410FB1">
            <w:pPr>
              <w:tabs>
                <w:tab w:val="left" w:pos="1858"/>
              </w:tabs>
              <w:rPr>
                <w:rFonts w:ascii="Arial" w:hAnsi="Arial"/>
                <w:sz w:val="18"/>
                <w:lang w:val="it-IT"/>
              </w:rPr>
            </w:pPr>
          </w:p>
        </w:tc>
      </w:tr>
      <w:tr w:rsidR="0007610D" w:rsidRPr="006644B2" w:rsidTr="00EB191E">
        <w:tc>
          <w:tcPr>
            <w:tcW w:w="567" w:type="dxa"/>
          </w:tcPr>
          <w:p w:rsidR="00E10D35" w:rsidRDefault="00EE3BB6" w:rsidP="00410FB1">
            <w:pPr>
              <w:tabs>
                <w:tab w:val="left" w:pos="1858"/>
              </w:tabs>
              <w:rPr>
                <w:rFonts w:ascii="Arial" w:hAnsi="Arial"/>
                <w:sz w:val="18"/>
                <w:lang w:val="it-IT"/>
              </w:rPr>
            </w:pPr>
            <w:r>
              <w:rPr>
                <w:rFonts w:ascii="Arial" w:hAnsi="Arial"/>
                <w:sz w:val="18"/>
                <w:lang w:val="it-IT"/>
              </w:rPr>
              <w:t>1.3</w:t>
            </w:r>
          </w:p>
        </w:tc>
        <w:tc>
          <w:tcPr>
            <w:tcW w:w="9159" w:type="dxa"/>
          </w:tcPr>
          <w:p w:rsidR="00E10D35" w:rsidRDefault="00EE3BB6" w:rsidP="006644B2">
            <w:pPr>
              <w:tabs>
                <w:tab w:val="left" w:pos="1858"/>
              </w:tabs>
              <w:jc w:val="both"/>
              <w:rPr>
                <w:rFonts w:ascii="Arial" w:hAnsi="Arial"/>
                <w:sz w:val="18"/>
                <w:lang w:val="it-IT"/>
              </w:rPr>
            </w:pPr>
            <w:r w:rsidRPr="00EE3BB6">
              <w:rPr>
                <w:rFonts w:ascii="Arial" w:hAnsi="Arial"/>
                <w:sz w:val="18"/>
                <w:lang w:val="it-IT"/>
              </w:rPr>
              <w:t>L'illuminazione naturale/artificiale</w:t>
            </w:r>
            <w:r w:rsidR="0007610D">
              <w:rPr>
                <w:rFonts w:ascii="Arial" w:hAnsi="Arial"/>
                <w:sz w:val="18"/>
                <w:lang w:val="it-IT"/>
              </w:rPr>
              <w:t xml:space="preserve"> esterna</w:t>
            </w:r>
            <w:r w:rsidRPr="00EE3BB6">
              <w:rPr>
                <w:rFonts w:ascii="Arial" w:hAnsi="Arial"/>
                <w:sz w:val="18"/>
                <w:lang w:val="it-IT"/>
              </w:rPr>
              <w:t xml:space="preserve"> può essere considerata sufficiente e idonea per il tipo di attività svolta </w:t>
            </w:r>
          </w:p>
        </w:tc>
        <w:tc>
          <w:tcPr>
            <w:tcW w:w="383" w:type="dxa"/>
          </w:tcPr>
          <w:p w:rsidR="00E10D35" w:rsidRDefault="00E10D35" w:rsidP="00410FB1">
            <w:pPr>
              <w:tabs>
                <w:tab w:val="left" w:pos="1858"/>
              </w:tabs>
              <w:rPr>
                <w:rFonts w:ascii="Arial" w:hAnsi="Arial"/>
                <w:sz w:val="18"/>
                <w:lang w:val="it-IT"/>
              </w:rPr>
            </w:pPr>
          </w:p>
        </w:tc>
        <w:tc>
          <w:tcPr>
            <w:tcW w:w="461" w:type="dxa"/>
          </w:tcPr>
          <w:p w:rsidR="00E10D35" w:rsidRDefault="00E10D35" w:rsidP="00410FB1">
            <w:pPr>
              <w:tabs>
                <w:tab w:val="left" w:pos="1858"/>
              </w:tabs>
              <w:rPr>
                <w:rFonts w:ascii="Arial" w:hAnsi="Arial"/>
                <w:sz w:val="18"/>
                <w:lang w:val="it-IT"/>
              </w:rPr>
            </w:pPr>
          </w:p>
        </w:tc>
        <w:tc>
          <w:tcPr>
            <w:tcW w:w="561" w:type="dxa"/>
          </w:tcPr>
          <w:p w:rsidR="00E10D35" w:rsidRDefault="00E10D35" w:rsidP="00410FB1">
            <w:pPr>
              <w:tabs>
                <w:tab w:val="left" w:pos="1858"/>
              </w:tabs>
              <w:rPr>
                <w:rFonts w:ascii="Arial" w:hAnsi="Arial"/>
                <w:sz w:val="18"/>
                <w:lang w:val="it-IT"/>
              </w:rPr>
            </w:pPr>
          </w:p>
        </w:tc>
      </w:tr>
      <w:tr w:rsidR="0037464C" w:rsidRPr="0007610D" w:rsidTr="00EB191E">
        <w:tc>
          <w:tcPr>
            <w:tcW w:w="567" w:type="dxa"/>
            <w:shd w:val="clear" w:color="auto" w:fill="8DB3E2" w:themeFill="text2" w:themeFillTint="66"/>
          </w:tcPr>
          <w:p w:rsidR="0037464C" w:rsidRPr="0007610D" w:rsidRDefault="0037464C" w:rsidP="00410FB1">
            <w:pPr>
              <w:tabs>
                <w:tab w:val="left" w:pos="1858"/>
              </w:tabs>
              <w:rPr>
                <w:rFonts w:ascii="Arial" w:hAnsi="Arial"/>
                <w:b/>
                <w:lang w:val="it-IT"/>
              </w:rPr>
            </w:pPr>
            <w:r w:rsidRPr="0007610D">
              <w:rPr>
                <w:rFonts w:ascii="Arial" w:hAnsi="Arial"/>
                <w:b/>
                <w:lang w:val="it-IT"/>
              </w:rPr>
              <w:t>2</w:t>
            </w:r>
          </w:p>
        </w:tc>
        <w:tc>
          <w:tcPr>
            <w:tcW w:w="9159" w:type="dxa"/>
            <w:shd w:val="clear" w:color="auto" w:fill="8DB3E2" w:themeFill="text2" w:themeFillTint="66"/>
          </w:tcPr>
          <w:p w:rsidR="0037464C" w:rsidRPr="0007610D" w:rsidRDefault="0037464C" w:rsidP="006644B2">
            <w:pPr>
              <w:tabs>
                <w:tab w:val="left" w:pos="1858"/>
              </w:tabs>
              <w:jc w:val="both"/>
              <w:rPr>
                <w:rFonts w:ascii="Arial" w:hAnsi="Arial"/>
                <w:b/>
                <w:lang w:val="it-IT"/>
              </w:rPr>
            </w:pPr>
            <w:r w:rsidRPr="0007610D">
              <w:rPr>
                <w:rFonts w:ascii="Arial" w:hAnsi="Arial"/>
                <w:b/>
                <w:lang w:val="it-IT"/>
              </w:rPr>
              <w:t>Ambiente confinato</w:t>
            </w:r>
          </w:p>
        </w:tc>
        <w:tc>
          <w:tcPr>
            <w:tcW w:w="383" w:type="dxa"/>
            <w:shd w:val="clear" w:color="auto" w:fill="8DB3E2" w:themeFill="text2" w:themeFillTint="66"/>
          </w:tcPr>
          <w:p w:rsidR="0037464C" w:rsidRPr="00603650" w:rsidRDefault="0037464C" w:rsidP="00410FB1">
            <w:pPr>
              <w:tabs>
                <w:tab w:val="left" w:pos="1858"/>
              </w:tabs>
              <w:rPr>
                <w:rFonts w:ascii="Arial" w:hAnsi="Arial"/>
                <w:b/>
                <w:lang w:val="it-IT"/>
              </w:rPr>
            </w:pPr>
            <w:r w:rsidRPr="00603650">
              <w:rPr>
                <w:rFonts w:ascii="Arial" w:hAnsi="Arial"/>
                <w:b/>
                <w:lang w:val="it-IT"/>
              </w:rPr>
              <w:t>si</w:t>
            </w:r>
          </w:p>
        </w:tc>
        <w:tc>
          <w:tcPr>
            <w:tcW w:w="461" w:type="dxa"/>
            <w:shd w:val="clear" w:color="auto" w:fill="8DB3E2" w:themeFill="text2" w:themeFillTint="66"/>
          </w:tcPr>
          <w:p w:rsidR="0037464C" w:rsidRPr="00603650" w:rsidRDefault="0037464C" w:rsidP="00410FB1">
            <w:pPr>
              <w:tabs>
                <w:tab w:val="left" w:pos="1858"/>
              </w:tabs>
              <w:rPr>
                <w:rFonts w:ascii="Arial" w:hAnsi="Arial"/>
                <w:b/>
                <w:lang w:val="it-IT"/>
              </w:rPr>
            </w:pPr>
            <w:r w:rsidRPr="00603650">
              <w:rPr>
                <w:rFonts w:ascii="Arial" w:hAnsi="Arial"/>
                <w:b/>
                <w:lang w:val="it-IT"/>
              </w:rPr>
              <w:t>no</w:t>
            </w:r>
          </w:p>
        </w:tc>
        <w:tc>
          <w:tcPr>
            <w:tcW w:w="561" w:type="dxa"/>
            <w:shd w:val="clear" w:color="auto" w:fill="8DB3E2" w:themeFill="text2" w:themeFillTint="66"/>
          </w:tcPr>
          <w:p w:rsidR="0037464C" w:rsidRPr="00603650" w:rsidRDefault="0037464C" w:rsidP="00410FB1">
            <w:pPr>
              <w:tabs>
                <w:tab w:val="left" w:pos="1858"/>
              </w:tabs>
              <w:rPr>
                <w:rFonts w:ascii="Arial" w:hAnsi="Arial"/>
                <w:b/>
                <w:lang w:val="it-IT"/>
              </w:rPr>
            </w:pPr>
            <w:r w:rsidRPr="00603650">
              <w:rPr>
                <w:rFonts w:ascii="Arial" w:hAnsi="Arial"/>
                <w:b/>
                <w:lang w:val="it-IT"/>
              </w:rPr>
              <w:t>n.a.</w:t>
            </w:r>
          </w:p>
        </w:tc>
      </w:tr>
      <w:tr w:rsidR="0037464C" w:rsidRPr="006644B2" w:rsidTr="00EB191E">
        <w:tc>
          <w:tcPr>
            <w:tcW w:w="567" w:type="dxa"/>
          </w:tcPr>
          <w:p w:rsidR="0037464C" w:rsidRDefault="0037464C" w:rsidP="00410FB1">
            <w:pPr>
              <w:tabs>
                <w:tab w:val="left" w:pos="1858"/>
              </w:tabs>
              <w:rPr>
                <w:rFonts w:ascii="Arial" w:hAnsi="Arial"/>
                <w:sz w:val="18"/>
                <w:lang w:val="it-IT"/>
              </w:rPr>
            </w:pPr>
            <w:r>
              <w:rPr>
                <w:rFonts w:ascii="Arial" w:hAnsi="Arial"/>
                <w:sz w:val="18"/>
                <w:lang w:val="it-IT"/>
              </w:rPr>
              <w:t>2.1</w:t>
            </w:r>
          </w:p>
        </w:tc>
        <w:tc>
          <w:tcPr>
            <w:tcW w:w="9159" w:type="dxa"/>
          </w:tcPr>
          <w:p w:rsidR="0037464C" w:rsidRDefault="0037464C" w:rsidP="006644B2">
            <w:pPr>
              <w:tabs>
                <w:tab w:val="left" w:pos="1858"/>
              </w:tabs>
              <w:jc w:val="both"/>
              <w:rPr>
                <w:rFonts w:ascii="Arial" w:hAnsi="Arial"/>
                <w:sz w:val="18"/>
                <w:lang w:val="it-IT"/>
              </w:rPr>
            </w:pPr>
            <w:r w:rsidRPr="0007610D">
              <w:rPr>
                <w:rFonts w:ascii="Arial" w:hAnsi="Arial"/>
                <w:sz w:val="18"/>
                <w:lang w:val="it-IT"/>
              </w:rPr>
              <w:t>Prima di eseguire ogni intervento si è correttament</w:t>
            </w:r>
            <w:r>
              <w:rPr>
                <w:rFonts w:ascii="Arial" w:hAnsi="Arial"/>
                <w:sz w:val="18"/>
                <w:lang w:val="it-IT"/>
              </w:rPr>
              <w:t xml:space="preserve">e accertata, con esattezza,  le sostanze contenute </w:t>
            </w:r>
            <w:r w:rsidRPr="0007610D">
              <w:rPr>
                <w:rFonts w:ascii="Arial" w:hAnsi="Arial"/>
                <w:sz w:val="18"/>
                <w:lang w:val="it-IT"/>
              </w:rPr>
              <w:t xml:space="preserve">dell’ambiente confinato </w:t>
            </w:r>
          </w:p>
        </w:tc>
        <w:tc>
          <w:tcPr>
            <w:tcW w:w="383" w:type="dxa"/>
          </w:tcPr>
          <w:p w:rsidR="0037464C" w:rsidRDefault="0037464C" w:rsidP="00410FB1">
            <w:pPr>
              <w:tabs>
                <w:tab w:val="left" w:pos="1858"/>
              </w:tabs>
              <w:rPr>
                <w:rFonts w:ascii="Arial" w:hAnsi="Arial"/>
                <w:sz w:val="18"/>
                <w:lang w:val="it-IT"/>
              </w:rPr>
            </w:pPr>
          </w:p>
        </w:tc>
        <w:tc>
          <w:tcPr>
            <w:tcW w:w="461" w:type="dxa"/>
          </w:tcPr>
          <w:p w:rsidR="0037464C" w:rsidRDefault="0037464C" w:rsidP="00410FB1">
            <w:pPr>
              <w:tabs>
                <w:tab w:val="left" w:pos="1858"/>
              </w:tabs>
              <w:rPr>
                <w:rFonts w:ascii="Arial" w:hAnsi="Arial"/>
                <w:sz w:val="18"/>
                <w:lang w:val="it-IT"/>
              </w:rPr>
            </w:pPr>
          </w:p>
        </w:tc>
        <w:tc>
          <w:tcPr>
            <w:tcW w:w="561" w:type="dxa"/>
          </w:tcPr>
          <w:p w:rsidR="0037464C" w:rsidRDefault="0037464C" w:rsidP="00410FB1">
            <w:pPr>
              <w:tabs>
                <w:tab w:val="left" w:pos="1858"/>
              </w:tabs>
              <w:rPr>
                <w:rFonts w:ascii="Arial" w:hAnsi="Arial"/>
                <w:sz w:val="18"/>
                <w:lang w:val="it-IT"/>
              </w:rPr>
            </w:pPr>
          </w:p>
        </w:tc>
      </w:tr>
      <w:tr w:rsidR="0037464C" w:rsidRPr="006644B2" w:rsidTr="00EB191E">
        <w:tc>
          <w:tcPr>
            <w:tcW w:w="567" w:type="dxa"/>
          </w:tcPr>
          <w:p w:rsidR="0037464C" w:rsidRDefault="0037464C" w:rsidP="00410FB1">
            <w:pPr>
              <w:tabs>
                <w:tab w:val="left" w:pos="1858"/>
              </w:tabs>
              <w:rPr>
                <w:rFonts w:ascii="Arial" w:hAnsi="Arial"/>
                <w:sz w:val="18"/>
                <w:lang w:val="it-IT"/>
              </w:rPr>
            </w:pPr>
            <w:r>
              <w:rPr>
                <w:rFonts w:ascii="Arial" w:hAnsi="Arial"/>
                <w:sz w:val="18"/>
                <w:lang w:val="it-IT"/>
              </w:rPr>
              <w:t>2.2</w:t>
            </w:r>
          </w:p>
        </w:tc>
        <w:tc>
          <w:tcPr>
            <w:tcW w:w="9159" w:type="dxa"/>
          </w:tcPr>
          <w:p w:rsidR="0037464C" w:rsidRDefault="0037464C" w:rsidP="006644B2">
            <w:pPr>
              <w:tabs>
                <w:tab w:val="left" w:pos="1858"/>
              </w:tabs>
              <w:jc w:val="both"/>
              <w:rPr>
                <w:rFonts w:ascii="Arial" w:hAnsi="Arial"/>
                <w:sz w:val="18"/>
                <w:lang w:val="it-IT"/>
              </w:rPr>
            </w:pPr>
            <w:r w:rsidRPr="00C40172">
              <w:rPr>
                <w:rFonts w:ascii="Arial" w:hAnsi="Arial"/>
                <w:sz w:val="18"/>
                <w:lang w:val="it-IT"/>
              </w:rPr>
              <w:t xml:space="preserve">Si sono acquisite, preventivamente, tutte le possibili informazioni tecniche inerenti l’”ambiente confinato” in cui occorre operare </w:t>
            </w:r>
          </w:p>
        </w:tc>
        <w:tc>
          <w:tcPr>
            <w:tcW w:w="383" w:type="dxa"/>
          </w:tcPr>
          <w:p w:rsidR="0037464C" w:rsidRDefault="0037464C" w:rsidP="00410FB1">
            <w:pPr>
              <w:tabs>
                <w:tab w:val="left" w:pos="1858"/>
              </w:tabs>
              <w:rPr>
                <w:rFonts w:ascii="Arial" w:hAnsi="Arial"/>
                <w:sz w:val="18"/>
                <w:lang w:val="it-IT"/>
              </w:rPr>
            </w:pPr>
          </w:p>
        </w:tc>
        <w:tc>
          <w:tcPr>
            <w:tcW w:w="461" w:type="dxa"/>
          </w:tcPr>
          <w:p w:rsidR="0037464C" w:rsidRDefault="0037464C" w:rsidP="00410FB1">
            <w:pPr>
              <w:tabs>
                <w:tab w:val="left" w:pos="1858"/>
              </w:tabs>
              <w:rPr>
                <w:rFonts w:ascii="Arial" w:hAnsi="Arial"/>
                <w:sz w:val="18"/>
                <w:lang w:val="it-IT"/>
              </w:rPr>
            </w:pPr>
          </w:p>
        </w:tc>
        <w:tc>
          <w:tcPr>
            <w:tcW w:w="561" w:type="dxa"/>
          </w:tcPr>
          <w:p w:rsidR="0037464C" w:rsidRDefault="0037464C" w:rsidP="00410FB1">
            <w:pPr>
              <w:tabs>
                <w:tab w:val="left" w:pos="1858"/>
              </w:tabs>
              <w:rPr>
                <w:rFonts w:ascii="Arial" w:hAnsi="Arial"/>
                <w:sz w:val="18"/>
                <w:lang w:val="it-IT"/>
              </w:rPr>
            </w:pPr>
          </w:p>
        </w:tc>
      </w:tr>
      <w:tr w:rsidR="0037464C" w:rsidRPr="006644B2" w:rsidTr="00EB191E">
        <w:tc>
          <w:tcPr>
            <w:tcW w:w="567" w:type="dxa"/>
          </w:tcPr>
          <w:p w:rsidR="0037464C" w:rsidRDefault="0037464C" w:rsidP="00410FB1">
            <w:pPr>
              <w:tabs>
                <w:tab w:val="left" w:pos="1858"/>
              </w:tabs>
              <w:rPr>
                <w:rFonts w:ascii="Arial" w:hAnsi="Arial"/>
                <w:sz w:val="18"/>
                <w:lang w:val="it-IT"/>
              </w:rPr>
            </w:pPr>
            <w:r>
              <w:rPr>
                <w:rFonts w:ascii="Arial" w:hAnsi="Arial"/>
                <w:sz w:val="18"/>
                <w:lang w:val="it-IT"/>
              </w:rPr>
              <w:t>2.3</w:t>
            </w:r>
          </w:p>
        </w:tc>
        <w:tc>
          <w:tcPr>
            <w:tcW w:w="9159" w:type="dxa"/>
          </w:tcPr>
          <w:p w:rsidR="0037464C" w:rsidRDefault="0037464C" w:rsidP="006644B2">
            <w:pPr>
              <w:tabs>
                <w:tab w:val="left" w:pos="1858"/>
              </w:tabs>
              <w:jc w:val="both"/>
              <w:rPr>
                <w:rFonts w:ascii="Arial" w:hAnsi="Arial"/>
                <w:sz w:val="18"/>
                <w:lang w:val="it-IT"/>
              </w:rPr>
            </w:pPr>
            <w:r w:rsidRPr="009244EA">
              <w:rPr>
                <w:rFonts w:ascii="Arial" w:hAnsi="Arial"/>
                <w:sz w:val="18"/>
                <w:lang w:val="it-IT"/>
              </w:rPr>
              <w:t>Si è certi di disporre,  nei dettagli, di notizie esaurienti in merito alla conformazi</w:t>
            </w:r>
            <w:r>
              <w:rPr>
                <w:rFonts w:ascii="Arial" w:hAnsi="Arial"/>
                <w:sz w:val="18"/>
                <w:lang w:val="it-IT"/>
              </w:rPr>
              <w:t>one tecnica e strutturale dell’ambiente confinato</w:t>
            </w:r>
            <w:r w:rsidRPr="009244EA">
              <w:rPr>
                <w:rFonts w:ascii="Arial" w:hAnsi="Arial"/>
                <w:sz w:val="18"/>
                <w:lang w:val="it-IT"/>
              </w:rPr>
              <w:t xml:space="preserve"> </w:t>
            </w:r>
          </w:p>
        </w:tc>
        <w:tc>
          <w:tcPr>
            <w:tcW w:w="383" w:type="dxa"/>
          </w:tcPr>
          <w:p w:rsidR="0037464C" w:rsidRDefault="0037464C" w:rsidP="00410FB1">
            <w:pPr>
              <w:tabs>
                <w:tab w:val="left" w:pos="1858"/>
              </w:tabs>
              <w:rPr>
                <w:rFonts w:ascii="Arial" w:hAnsi="Arial"/>
                <w:sz w:val="18"/>
                <w:lang w:val="it-IT"/>
              </w:rPr>
            </w:pPr>
          </w:p>
        </w:tc>
        <w:tc>
          <w:tcPr>
            <w:tcW w:w="461" w:type="dxa"/>
          </w:tcPr>
          <w:p w:rsidR="0037464C" w:rsidRDefault="0037464C" w:rsidP="00410FB1">
            <w:pPr>
              <w:tabs>
                <w:tab w:val="left" w:pos="1858"/>
              </w:tabs>
              <w:rPr>
                <w:rFonts w:ascii="Arial" w:hAnsi="Arial"/>
                <w:sz w:val="18"/>
                <w:lang w:val="it-IT"/>
              </w:rPr>
            </w:pPr>
          </w:p>
        </w:tc>
        <w:tc>
          <w:tcPr>
            <w:tcW w:w="561" w:type="dxa"/>
          </w:tcPr>
          <w:p w:rsidR="0037464C" w:rsidRDefault="0037464C" w:rsidP="00410FB1">
            <w:pPr>
              <w:tabs>
                <w:tab w:val="left" w:pos="1858"/>
              </w:tabs>
              <w:rPr>
                <w:rFonts w:ascii="Arial" w:hAnsi="Arial"/>
                <w:sz w:val="18"/>
                <w:lang w:val="it-IT"/>
              </w:rPr>
            </w:pPr>
          </w:p>
        </w:tc>
      </w:tr>
      <w:tr w:rsidR="0037464C" w:rsidRPr="006644B2" w:rsidTr="00EB191E">
        <w:tc>
          <w:tcPr>
            <w:tcW w:w="567" w:type="dxa"/>
          </w:tcPr>
          <w:p w:rsidR="0037464C" w:rsidRDefault="0037464C" w:rsidP="00410FB1">
            <w:pPr>
              <w:tabs>
                <w:tab w:val="left" w:pos="1858"/>
              </w:tabs>
              <w:rPr>
                <w:rFonts w:ascii="Arial" w:hAnsi="Arial"/>
                <w:sz w:val="18"/>
                <w:lang w:val="it-IT"/>
              </w:rPr>
            </w:pPr>
            <w:r>
              <w:rPr>
                <w:rFonts w:ascii="Arial" w:hAnsi="Arial"/>
                <w:sz w:val="18"/>
                <w:lang w:val="it-IT"/>
              </w:rPr>
              <w:t>2.4</w:t>
            </w:r>
          </w:p>
        </w:tc>
        <w:tc>
          <w:tcPr>
            <w:tcW w:w="9159" w:type="dxa"/>
          </w:tcPr>
          <w:p w:rsidR="0037464C" w:rsidRDefault="0037464C" w:rsidP="006644B2">
            <w:pPr>
              <w:jc w:val="both"/>
              <w:rPr>
                <w:rFonts w:ascii="Arial" w:hAnsi="Arial"/>
                <w:sz w:val="18"/>
                <w:lang w:val="it-IT"/>
              </w:rPr>
            </w:pPr>
            <w:r w:rsidRPr="007C0F7E">
              <w:rPr>
                <w:rFonts w:ascii="Arial" w:hAnsi="Arial"/>
                <w:sz w:val="18"/>
                <w:lang w:val="it-IT"/>
              </w:rPr>
              <w:t xml:space="preserve">Prima di accedere </w:t>
            </w:r>
            <w:r>
              <w:rPr>
                <w:rFonts w:ascii="Arial" w:hAnsi="Arial"/>
                <w:sz w:val="18"/>
                <w:lang w:val="it-IT"/>
              </w:rPr>
              <w:t>è stata</w:t>
            </w:r>
            <w:r w:rsidRPr="007C0F7E">
              <w:rPr>
                <w:rFonts w:ascii="Arial" w:hAnsi="Arial"/>
                <w:sz w:val="18"/>
                <w:lang w:val="it-IT"/>
              </w:rPr>
              <w:t xml:space="preserve"> valutata la necessità di eseguire interventi di pulizia all’interno dell’ambiente confinato </w:t>
            </w:r>
          </w:p>
        </w:tc>
        <w:tc>
          <w:tcPr>
            <w:tcW w:w="383" w:type="dxa"/>
          </w:tcPr>
          <w:p w:rsidR="0037464C" w:rsidRDefault="0037464C" w:rsidP="00410FB1">
            <w:pPr>
              <w:tabs>
                <w:tab w:val="left" w:pos="1858"/>
              </w:tabs>
              <w:rPr>
                <w:rFonts w:ascii="Arial" w:hAnsi="Arial"/>
                <w:sz w:val="18"/>
                <w:lang w:val="it-IT"/>
              </w:rPr>
            </w:pPr>
          </w:p>
        </w:tc>
        <w:tc>
          <w:tcPr>
            <w:tcW w:w="461" w:type="dxa"/>
          </w:tcPr>
          <w:p w:rsidR="0037464C" w:rsidRDefault="0037464C" w:rsidP="00410FB1">
            <w:pPr>
              <w:tabs>
                <w:tab w:val="left" w:pos="1858"/>
              </w:tabs>
              <w:rPr>
                <w:rFonts w:ascii="Arial" w:hAnsi="Arial"/>
                <w:sz w:val="18"/>
                <w:lang w:val="it-IT"/>
              </w:rPr>
            </w:pPr>
          </w:p>
        </w:tc>
        <w:tc>
          <w:tcPr>
            <w:tcW w:w="561" w:type="dxa"/>
          </w:tcPr>
          <w:p w:rsidR="0037464C" w:rsidRDefault="0037464C" w:rsidP="00410FB1">
            <w:pPr>
              <w:tabs>
                <w:tab w:val="left" w:pos="1858"/>
              </w:tabs>
              <w:rPr>
                <w:rFonts w:ascii="Arial" w:hAnsi="Arial"/>
                <w:sz w:val="18"/>
                <w:lang w:val="it-IT"/>
              </w:rPr>
            </w:pPr>
          </w:p>
        </w:tc>
      </w:tr>
      <w:tr w:rsidR="0037464C" w:rsidRPr="006644B2" w:rsidTr="00EB191E">
        <w:tc>
          <w:tcPr>
            <w:tcW w:w="567" w:type="dxa"/>
          </w:tcPr>
          <w:p w:rsidR="0037464C" w:rsidRDefault="0037464C" w:rsidP="00410FB1">
            <w:pPr>
              <w:tabs>
                <w:tab w:val="left" w:pos="1858"/>
              </w:tabs>
              <w:rPr>
                <w:rFonts w:ascii="Arial" w:hAnsi="Arial"/>
                <w:sz w:val="18"/>
                <w:lang w:val="it-IT"/>
              </w:rPr>
            </w:pPr>
            <w:r>
              <w:rPr>
                <w:rFonts w:ascii="Arial" w:hAnsi="Arial"/>
                <w:sz w:val="18"/>
                <w:lang w:val="it-IT"/>
              </w:rPr>
              <w:t>2.5</w:t>
            </w:r>
          </w:p>
        </w:tc>
        <w:tc>
          <w:tcPr>
            <w:tcW w:w="9159" w:type="dxa"/>
          </w:tcPr>
          <w:p w:rsidR="0037464C" w:rsidRDefault="0037464C" w:rsidP="006644B2">
            <w:pPr>
              <w:jc w:val="both"/>
              <w:rPr>
                <w:rFonts w:ascii="Arial" w:hAnsi="Arial"/>
                <w:sz w:val="18"/>
                <w:lang w:val="it-IT"/>
              </w:rPr>
            </w:pPr>
            <w:r w:rsidRPr="008E4634">
              <w:rPr>
                <w:rFonts w:ascii="Arial" w:hAnsi="Arial"/>
                <w:sz w:val="18"/>
                <w:lang w:val="it-IT"/>
              </w:rPr>
              <w:t xml:space="preserve">E’ stata valutata la presenza all’interno del luogo confinato di rischi quali elementi taglienti, appuntiti, </w:t>
            </w:r>
            <w:r>
              <w:rPr>
                <w:rFonts w:ascii="Arial" w:hAnsi="Arial"/>
                <w:sz w:val="18"/>
                <w:lang w:val="it-IT"/>
              </w:rPr>
              <w:t>superfici scivolose</w:t>
            </w:r>
            <w:r w:rsidRPr="008E4634">
              <w:rPr>
                <w:rFonts w:ascii="Arial" w:hAnsi="Arial"/>
                <w:sz w:val="18"/>
                <w:lang w:val="it-IT"/>
              </w:rPr>
              <w:t xml:space="preserve"> ecc.  </w:t>
            </w:r>
          </w:p>
        </w:tc>
        <w:tc>
          <w:tcPr>
            <w:tcW w:w="383" w:type="dxa"/>
          </w:tcPr>
          <w:p w:rsidR="0037464C" w:rsidRDefault="0037464C" w:rsidP="00410FB1">
            <w:pPr>
              <w:tabs>
                <w:tab w:val="left" w:pos="1858"/>
              </w:tabs>
              <w:rPr>
                <w:rFonts w:ascii="Arial" w:hAnsi="Arial"/>
                <w:sz w:val="18"/>
                <w:lang w:val="it-IT"/>
              </w:rPr>
            </w:pPr>
          </w:p>
        </w:tc>
        <w:tc>
          <w:tcPr>
            <w:tcW w:w="461" w:type="dxa"/>
          </w:tcPr>
          <w:p w:rsidR="0037464C" w:rsidRDefault="0037464C" w:rsidP="00410FB1">
            <w:pPr>
              <w:tabs>
                <w:tab w:val="left" w:pos="1858"/>
              </w:tabs>
              <w:rPr>
                <w:rFonts w:ascii="Arial" w:hAnsi="Arial"/>
                <w:sz w:val="18"/>
                <w:lang w:val="it-IT"/>
              </w:rPr>
            </w:pPr>
          </w:p>
        </w:tc>
        <w:tc>
          <w:tcPr>
            <w:tcW w:w="561" w:type="dxa"/>
          </w:tcPr>
          <w:p w:rsidR="0037464C" w:rsidRDefault="0037464C" w:rsidP="00410FB1">
            <w:pPr>
              <w:tabs>
                <w:tab w:val="left" w:pos="1858"/>
              </w:tabs>
              <w:rPr>
                <w:rFonts w:ascii="Arial" w:hAnsi="Arial"/>
                <w:sz w:val="18"/>
                <w:lang w:val="it-IT"/>
              </w:rPr>
            </w:pPr>
          </w:p>
        </w:tc>
      </w:tr>
      <w:tr w:rsidR="0037464C" w:rsidRPr="00E878A7" w:rsidTr="00EB191E">
        <w:tc>
          <w:tcPr>
            <w:tcW w:w="567" w:type="dxa"/>
            <w:shd w:val="clear" w:color="auto" w:fill="8DB3E2" w:themeFill="text2" w:themeFillTint="66"/>
          </w:tcPr>
          <w:p w:rsidR="0037464C" w:rsidRPr="00E878A7" w:rsidRDefault="0037464C" w:rsidP="00410FB1">
            <w:pPr>
              <w:tabs>
                <w:tab w:val="left" w:pos="1858"/>
              </w:tabs>
              <w:rPr>
                <w:rFonts w:ascii="Arial" w:hAnsi="Arial"/>
                <w:b/>
                <w:lang w:val="it-IT"/>
              </w:rPr>
            </w:pPr>
            <w:r w:rsidRPr="00E878A7">
              <w:rPr>
                <w:rFonts w:ascii="Arial" w:hAnsi="Arial"/>
                <w:b/>
                <w:lang w:val="it-IT"/>
              </w:rPr>
              <w:t>3</w:t>
            </w:r>
          </w:p>
        </w:tc>
        <w:tc>
          <w:tcPr>
            <w:tcW w:w="9159" w:type="dxa"/>
            <w:shd w:val="clear" w:color="auto" w:fill="8DB3E2" w:themeFill="text2" w:themeFillTint="66"/>
          </w:tcPr>
          <w:p w:rsidR="0037464C" w:rsidRPr="00E878A7" w:rsidRDefault="0037464C" w:rsidP="006644B2">
            <w:pPr>
              <w:tabs>
                <w:tab w:val="left" w:pos="1858"/>
              </w:tabs>
              <w:jc w:val="both"/>
              <w:rPr>
                <w:rFonts w:ascii="Arial" w:hAnsi="Arial"/>
                <w:b/>
                <w:lang w:val="it-IT"/>
              </w:rPr>
            </w:pPr>
            <w:r w:rsidRPr="00E878A7">
              <w:rPr>
                <w:rFonts w:ascii="Arial" w:hAnsi="Arial"/>
                <w:b/>
                <w:lang w:val="it-IT"/>
              </w:rPr>
              <w:t>Valutazione dei rischi strutturali</w:t>
            </w:r>
          </w:p>
        </w:tc>
        <w:tc>
          <w:tcPr>
            <w:tcW w:w="383" w:type="dxa"/>
            <w:shd w:val="clear" w:color="auto" w:fill="8DB3E2" w:themeFill="text2" w:themeFillTint="66"/>
          </w:tcPr>
          <w:p w:rsidR="0037464C" w:rsidRPr="00603650" w:rsidRDefault="0037464C" w:rsidP="00410FB1">
            <w:pPr>
              <w:tabs>
                <w:tab w:val="left" w:pos="1858"/>
              </w:tabs>
              <w:rPr>
                <w:rFonts w:ascii="Arial" w:hAnsi="Arial"/>
                <w:b/>
                <w:lang w:val="it-IT"/>
              </w:rPr>
            </w:pPr>
            <w:r w:rsidRPr="00603650">
              <w:rPr>
                <w:rFonts w:ascii="Arial" w:hAnsi="Arial"/>
                <w:b/>
                <w:lang w:val="it-IT"/>
              </w:rPr>
              <w:t>si</w:t>
            </w:r>
          </w:p>
        </w:tc>
        <w:tc>
          <w:tcPr>
            <w:tcW w:w="461" w:type="dxa"/>
            <w:shd w:val="clear" w:color="auto" w:fill="8DB3E2" w:themeFill="text2" w:themeFillTint="66"/>
          </w:tcPr>
          <w:p w:rsidR="0037464C" w:rsidRPr="00603650" w:rsidRDefault="0037464C" w:rsidP="00410FB1">
            <w:pPr>
              <w:tabs>
                <w:tab w:val="left" w:pos="1858"/>
              </w:tabs>
              <w:rPr>
                <w:rFonts w:ascii="Arial" w:hAnsi="Arial"/>
                <w:b/>
                <w:lang w:val="it-IT"/>
              </w:rPr>
            </w:pPr>
            <w:r w:rsidRPr="00603650">
              <w:rPr>
                <w:rFonts w:ascii="Arial" w:hAnsi="Arial"/>
                <w:b/>
                <w:lang w:val="it-IT"/>
              </w:rPr>
              <w:t>no</w:t>
            </w:r>
          </w:p>
        </w:tc>
        <w:tc>
          <w:tcPr>
            <w:tcW w:w="561" w:type="dxa"/>
            <w:shd w:val="clear" w:color="auto" w:fill="8DB3E2" w:themeFill="text2" w:themeFillTint="66"/>
          </w:tcPr>
          <w:p w:rsidR="0037464C" w:rsidRPr="00603650" w:rsidRDefault="0037464C" w:rsidP="00410FB1">
            <w:pPr>
              <w:tabs>
                <w:tab w:val="left" w:pos="1858"/>
              </w:tabs>
              <w:rPr>
                <w:rFonts w:ascii="Arial" w:hAnsi="Arial"/>
                <w:b/>
                <w:lang w:val="it-IT"/>
              </w:rPr>
            </w:pPr>
            <w:r w:rsidRPr="00603650">
              <w:rPr>
                <w:rFonts w:ascii="Arial" w:hAnsi="Arial"/>
                <w:b/>
                <w:lang w:val="it-IT"/>
              </w:rPr>
              <w:t>n.a.</w:t>
            </w:r>
          </w:p>
        </w:tc>
      </w:tr>
      <w:tr w:rsidR="0037464C" w:rsidRPr="006644B2" w:rsidTr="00EB191E">
        <w:tc>
          <w:tcPr>
            <w:tcW w:w="567" w:type="dxa"/>
          </w:tcPr>
          <w:p w:rsidR="0037464C" w:rsidRDefault="0037464C" w:rsidP="00410FB1">
            <w:pPr>
              <w:tabs>
                <w:tab w:val="left" w:pos="1858"/>
              </w:tabs>
              <w:rPr>
                <w:rFonts w:ascii="Arial" w:hAnsi="Arial"/>
                <w:sz w:val="18"/>
                <w:lang w:val="it-IT"/>
              </w:rPr>
            </w:pPr>
            <w:r>
              <w:rPr>
                <w:rFonts w:ascii="Arial" w:hAnsi="Arial"/>
                <w:sz w:val="18"/>
                <w:lang w:val="it-IT"/>
              </w:rPr>
              <w:t>3.1</w:t>
            </w:r>
          </w:p>
        </w:tc>
        <w:tc>
          <w:tcPr>
            <w:tcW w:w="9159" w:type="dxa"/>
          </w:tcPr>
          <w:p w:rsidR="0037464C" w:rsidRDefault="0037464C" w:rsidP="006644B2">
            <w:pPr>
              <w:tabs>
                <w:tab w:val="left" w:pos="1858"/>
              </w:tabs>
              <w:jc w:val="both"/>
              <w:rPr>
                <w:rFonts w:ascii="Arial" w:hAnsi="Arial"/>
                <w:sz w:val="18"/>
                <w:lang w:val="it-IT"/>
              </w:rPr>
            </w:pPr>
            <w:r w:rsidRPr="004576C3">
              <w:rPr>
                <w:rFonts w:ascii="Arial" w:hAnsi="Arial"/>
                <w:sz w:val="18"/>
                <w:lang w:val="it-IT"/>
              </w:rPr>
              <w:t xml:space="preserve">Si è accertato, prima dell’inizio dei lavori, se le pareti, </w:t>
            </w:r>
            <w:r>
              <w:rPr>
                <w:rFonts w:ascii="Arial" w:hAnsi="Arial"/>
                <w:sz w:val="18"/>
                <w:lang w:val="it-IT"/>
              </w:rPr>
              <w:t>le superfici</w:t>
            </w:r>
            <w:r w:rsidRPr="004576C3">
              <w:rPr>
                <w:rFonts w:ascii="Arial" w:hAnsi="Arial"/>
                <w:sz w:val="18"/>
                <w:lang w:val="it-IT"/>
              </w:rPr>
              <w:t xml:space="preserve"> ed i soffitti dispongono delle necessarie condizioni di stabilità, al fine di garantire l’incolumità degli addetti </w:t>
            </w:r>
          </w:p>
        </w:tc>
        <w:tc>
          <w:tcPr>
            <w:tcW w:w="383" w:type="dxa"/>
          </w:tcPr>
          <w:p w:rsidR="0037464C" w:rsidRDefault="0037464C" w:rsidP="00410FB1">
            <w:pPr>
              <w:tabs>
                <w:tab w:val="left" w:pos="1858"/>
              </w:tabs>
              <w:rPr>
                <w:rFonts w:ascii="Arial" w:hAnsi="Arial"/>
                <w:sz w:val="18"/>
                <w:lang w:val="it-IT"/>
              </w:rPr>
            </w:pPr>
          </w:p>
        </w:tc>
        <w:tc>
          <w:tcPr>
            <w:tcW w:w="461" w:type="dxa"/>
          </w:tcPr>
          <w:p w:rsidR="0037464C" w:rsidRDefault="0037464C" w:rsidP="00410FB1">
            <w:pPr>
              <w:tabs>
                <w:tab w:val="left" w:pos="1858"/>
              </w:tabs>
              <w:rPr>
                <w:rFonts w:ascii="Arial" w:hAnsi="Arial"/>
                <w:sz w:val="18"/>
                <w:lang w:val="it-IT"/>
              </w:rPr>
            </w:pPr>
          </w:p>
        </w:tc>
        <w:tc>
          <w:tcPr>
            <w:tcW w:w="561" w:type="dxa"/>
          </w:tcPr>
          <w:p w:rsidR="0037464C" w:rsidRDefault="0037464C" w:rsidP="00410FB1">
            <w:pPr>
              <w:tabs>
                <w:tab w:val="left" w:pos="1858"/>
              </w:tabs>
              <w:rPr>
                <w:rFonts w:ascii="Arial" w:hAnsi="Arial"/>
                <w:sz w:val="18"/>
                <w:lang w:val="it-IT"/>
              </w:rPr>
            </w:pPr>
          </w:p>
        </w:tc>
      </w:tr>
      <w:tr w:rsidR="0037464C" w:rsidRPr="006644B2" w:rsidTr="00EB191E">
        <w:tc>
          <w:tcPr>
            <w:tcW w:w="567" w:type="dxa"/>
          </w:tcPr>
          <w:p w:rsidR="0037464C" w:rsidRDefault="0037464C" w:rsidP="00410FB1">
            <w:pPr>
              <w:tabs>
                <w:tab w:val="left" w:pos="1858"/>
              </w:tabs>
              <w:rPr>
                <w:rFonts w:ascii="Arial" w:hAnsi="Arial"/>
                <w:sz w:val="18"/>
                <w:lang w:val="it-IT"/>
              </w:rPr>
            </w:pPr>
            <w:r>
              <w:rPr>
                <w:rFonts w:ascii="Arial" w:hAnsi="Arial"/>
                <w:sz w:val="18"/>
                <w:lang w:val="it-IT"/>
              </w:rPr>
              <w:t>3.2</w:t>
            </w:r>
          </w:p>
        </w:tc>
        <w:tc>
          <w:tcPr>
            <w:tcW w:w="9159" w:type="dxa"/>
          </w:tcPr>
          <w:p w:rsidR="0037464C" w:rsidRDefault="0037464C" w:rsidP="006644B2">
            <w:pPr>
              <w:tabs>
                <w:tab w:val="left" w:pos="1858"/>
              </w:tabs>
              <w:jc w:val="both"/>
              <w:rPr>
                <w:rFonts w:ascii="Arial" w:hAnsi="Arial"/>
                <w:sz w:val="18"/>
                <w:lang w:val="it-IT"/>
              </w:rPr>
            </w:pPr>
            <w:r w:rsidRPr="00A17FEF">
              <w:rPr>
                <w:rFonts w:ascii="Arial" w:hAnsi="Arial"/>
                <w:sz w:val="18"/>
                <w:lang w:val="it-IT"/>
              </w:rPr>
              <w:t>Si è accertato  se esistono pericoli di cedimenti all’interno dell’ambiente di lavoro dovuti a situazioni quali</w:t>
            </w:r>
            <w:r>
              <w:rPr>
                <w:rFonts w:ascii="Arial" w:hAnsi="Arial"/>
                <w:sz w:val="18"/>
                <w:lang w:val="it-IT"/>
              </w:rPr>
              <w:t xml:space="preserve"> lavorazione che producono vibrazioni</w:t>
            </w:r>
            <w:r w:rsidRPr="00A17FEF">
              <w:rPr>
                <w:rFonts w:ascii="Arial" w:hAnsi="Arial"/>
                <w:sz w:val="18"/>
                <w:lang w:val="it-IT"/>
              </w:rPr>
              <w:t xml:space="preserve"> o  lavorazioni esterne e/o altre situazioni </w:t>
            </w:r>
          </w:p>
        </w:tc>
        <w:tc>
          <w:tcPr>
            <w:tcW w:w="383" w:type="dxa"/>
          </w:tcPr>
          <w:p w:rsidR="0037464C" w:rsidRDefault="0037464C" w:rsidP="00410FB1">
            <w:pPr>
              <w:tabs>
                <w:tab w:val="left" w:pos="1858"/>
              </w:tabs>
              <w:rPr>
                <w:rFonts w:ascii="Arial" w:hAnsi="Arial"/>
                <w:sz w:val="18"/>
                <w:lang w:val="it-IT"/>
              </w:rPr>
            </w:pPr>
          </w:p>
        </w:tc>
        <w:tc>
          <w:tcPr>
            <w:tcW w:w="461" w:type="dxa"/>
          </w:tcPr>
          <w:p w:rsidR="0037464C" w:rsidRDefault="0037464C" w:rsidP="00410FB1">
            <w:pPr>
              <w:tabs>
                <w:tab w:val="left" w:pos="1858"/>
              </w:tabs>
              <w:rPr>
                <w:rFonts w:ascii="Arial" w:hAnsi="Arial"/>
                <w:sz w:val="18"/>
                <w:lang w:val="it-IT"/>
              </w:rPr>
            </w:pPr>
          </w:p>
        </w:tc>
        <w:tc>
          <w:tcPr>
            <w:tcW w:w="561" w:type="dxa"/>
          </w:tcPr>
          <w:p w:rsidR="0037464C" w:rsidRDefault="0037464C" w:rsidP="00410FB1">
            <w:pPr>
              <w:tabs>
                <w:tab w:val="left" w:pos="1858"/>
              </w:tabs>
              <w:rPr>
                <w:rFonts w:ascii="Arial" w:hAnsi="Arial"/>
                <w:sz w:val="18"/>
                <w:lang w:val="it-IT"/>
              </w:rPr>
            </w:pPr>
          </w:p>
        </w:tc>
      </w:tr>
      <w:tr w:rsidR="0037464C" w:rsidRPr="00C9555D" w:rsidTr="00EB191E">
        <w:tc>
          <w:tcPr>
            <w:tcW w:w="567" w:type="dxa"/>
            <w:shd w:val="clear" w:color="auto" w:fill="8DB3E2" w:themeFill="text2" w:themeFillTint="66"/>
          </w:tcPr>
          <w:p w:rsidR="0037464C" w:rsidRPr="00C9555D" w:rsidRDefault="0037464C" w:rsidP="00410FB1">
            <w:pPr>
              <w:tabs>
                <w:tab w:val="left" w:pos="1858"/>
              </w:tabs>
              <w:rPr>
                <w:rFonts w:ascii="Arial" w:hAnsi="Arial"/>
                <w:b/>
                <w:lang w:val="it-IT"/>
              </w:rPr>
            </w:pPr>
            <w:r w:rsidRPr="00C9555D">
              <w:rPr>
                <w:rFonts w:ascii="Arial" w:hAnsi="Arial"/>
                <w:b/>
                <w:lang w:val="it-IT"/>
              </w:rPr>
              <w:t>4</w:t>
            </w:r>
          </w:p>
        </w:tc>
        <w:tc>
          <w:tcPr>
            <w:tcW w:w="9159" w:type="dxa"/>
            <w:shd w:val="clear" w:color="auto" w:fill="8DB3E2" w:themeFill="text2" w:themeFillTint="66"/>
          </w:tcPr>
          <w:p w:rsidR="0037464C" w:rsidRPr="00C9555D" w:rsidRDefault="0037464C" w:rsidP="006644B2">
            <w:pPr>
              <w:tabs>
                <w:tab w:val="left" w:pos="1858"/>
              </w:tabs>
              <w:jc w:val="both"/>
              <w:rPr>
                <w:rFonts w:ascii="Arial" w:hAnsi="Arial"/>
                <w:b/>
                <w:lang w:val="it-IT"/>
              </w:rPr>
            </w:pPr>
            <w:r w:rsidRPr="00C9555D">
              <w:rPr>
                <w:rFonts w:ascii="Arial" w:hAnsi="Arial"/>
                <w:b/>
                <w:lang w:val="it-IT"/>
              </w:rPr>
              <w:t>Valutazione dei rischi atmosferici/ambientali</w:t>
            </w:r>
          </w:p>
        </w:tc>
        <w:tc>
          <w:tcPr>
            <w:tcW w:w="383" w:type="dxa"/>
            <w:shd w:val="clear" w:color="auto" w:fill="8DB3E2" w:themeFill="text2" w:themeFillTint="66"/>
          </w:tcPr>
          <w:p w:rsidR="0037464C" w:rsidRPr="00603650" w:rsidRDefault="0037464C" w:rsidP="00410FB1">
            <w:pPr>
              <w:tabs>
                <w:tab w:val="left" w:pos="1858"/>
              </w:tabs>
              <w:rPr>
                <w:rFonts w:ascii="Arial" w:hAnsi="Arial"/>
                <w:b/>
                <w:lang w:val="it-IT"/>
              </w:rPr>
            </w:pPr>
            <w:r w:rsidRPr="00603650">
              <w:rPr>
                <w:rFonts w:ascii="Arial" w:hAnsi="Arial"/>
                <w:b/>
                <w:lang w:val="it-IT"/>
              </w:rPr>
              <w:t>si</w:t>
            </w:r>
          </w:p>
        </w:tc>
        <w:tc>
          <w:tcPr>
            <w:tcW w:w="461" w:type="dxa"/>
            <w:shd w:val="clear" w:color="auto" w:fill="8DB3E2" w:themeFill="text2" w:themeFillTint="66"/>
          </w:tcPr>
          <w:p w:rsidR="0037464C" w:rsidRPr="00603650" w:rsidRDefault="0037464C" w:rsidP="00410FB1">
            <w:pPr>
              <w:tabs>
                <w:tab w:val="left" w:pos="1858"/>
              </w:tabs>
              <w:rPr>
                <w:rFonts w:ascii="Arial" w:hAnsi="Arial"/>
                <w:b/>
                <w:lang w:val="it-IT"/>
              </w:rPr>
            </w:pPr>
            <w:r w:rsidRPr="00603650">
              <w:rPr>
                <w:rFonts w:ascii="Arial" w:hAnsi="Arial"/>
                <w:b/>
                <w:lang w:val="it-IT"/>
              </w:rPr>
              <w:t>no</w:t>
            </w:r>
          </w:p>
        </w:tc>
        <w:tc>
          <w:tcPr>
            <w:tcW w:w="561" w:type="dxa"/>
            <w:shd w:val="clear" w:color="auto" w:fill="8DB3E2" w:themeFill="text2" w:themeFillTint="66"/>
          </w:tcPr>
          <w:p w:rsidR="0037464C" w:rsidRPr="00603650" w:rsidRDefault="0037464C" w:rsidP="00410FB1">
            <w:pPr>
              <w:tabs>
                <w:tab w:val="left" w:pos="1858"/>
              </w:tabs>
              <w:rPr>
                <w:rFonts w:ascii="Arial" w:hAnsi="Arial"/>
                <w:b/>
                <w:lang w:val="it-IT"/>
              </w:rPr>
            </w:pPr>
            <w:r w:rsidRPr="00603650">
              <w:rPr>
                <w:rFonts w:ascii="Arial" w:hAnsi="Arial"/>
                <w:b/>
                <w:lang w:val="it-IT"/>
              </w:rPr>
              <w:t>n.a.</w:t>
            </w:r>
          </w:p>
        </w:tc>
      </w:tr>
      <w:tr w:rsidR="0037464C" w:rsidRPr="006644B2" w:rsidTr="00EB191E">
        <w:tc>
          <w:tcPr>
            <w:tcW w:w="567" w:type="dxa"/>
          </w:tcPr>
          <w:p w:rsidR="0037464C" w:rsidRDefault="0037464C" w:rsidP="00410FB1">
            <w:pPr>
              <w:tabs>
                <w:tab w:val="left" w:pos="1858"/>
              </w:tabs>
              <w:rPr>
                <w:rFonts w:ascii="Arial" w:hAnsi="Arial"/>
                <w:sz w:val="18"/>
                <w:lang w:val="it-IT"/>
              </w:rPr>
            </w:pPr>
            <w:r>
              <w:rPr>
                <w:rFonts w:ascii="Arial" w:hAnsi="Arial"/>
                <w:sz w:val="18"/>
                <w:lang w:val="it-IT"/>
              </w:rPr>
              <w:t>4.1</w:t>
            </w:r>
          </w:p>
        </w:tc>
        <w:tc>
          <w:tcPr>
            <w:tcW w:w="9159" w:type="dxa"/>
          </w:tcPr>
          <w:p w:rsidR="0037464C" w:rsidRDefault="0037464C" w:rsidP="006644B2">
            <w:pPr>
              <w:tabs>
                <w:tab w:val="left" w:pos="1858"/>
              </w:tabs>
              <w:jc w:val="both"/>
              <w:rPr>
                <w:rFonts w:ascii="Arial" w:hAnsi="Arial"/>
                <w:sz w:val="18"/>
                <w:lang w:val="it-IT"/>
              </w:rPr>
            </w:pPr>
            <w:r w:rsidRPr="00C9555D">
              <w:rPr>
                <w:rFonts w:ascii="Arial" w:hAnsi="Arial"/>
                <w:sz w:val="18"/>
                <w:lang w:val="it-IT"/>
              </w:rPr>
              <w:t xml:space="preserve">Al fine di evitare il rischio di asfissia (mancanza di ossigeno) si è valutato preventivamente se l’ossigeno presente nell’ambiente confinato è sufficiente a garantire le funzioni vitali degli addetti (per tutta la durata del lavoro)  </w:t>
            </w:r>
          </w:p>
        </w:tc>
        <w:tc>
          <w:tcPr>
            <w:tcW w:w="383" w:type="dxa"/>
          </w:tcPr>
          <w:p w:rsidR="0037464C" w:rsidRDefault="0037464C" w:rsidP="00410FB1">
            <w:pPr>
              <w:tabs>
                <w:tab w:val="left" w:pos="1858"/>
              </w:tabs>
              <w:rPr>
                <w:rFonts w:ascii="Arial" w:hAnsi="Arial"/>
                <w:sz w:val="18"/>
                <w:lang w:val="it-IT"/>
              </w:rPr>
            </w:pPr>
          </w:p>
        </w:tc>
        <w:tc>
          <w:tcPr>
            <w:tcW w:w="461" w:type="dxa"/>
          </w:tcPr>
          <w:p w:rsidR="0037464C" w:rsidRDefault="0037464C" w:rsidP="00410FB1">
            <w:pPr>
              <w:tabs>
                <w:tab w:val="left" w:pos="1858"/>
              </w:tabs>
              <w:rPr>
                <w:rFonts w:ascii="Arial" w:hAnsi="Arial"/>
                <w:sz w:val="18"/>
                <w:lang w:val="it-IT"/>
              </w:rPr>
            </w:pPr>
          </w:p>
        </w:tc>
        <w:tc>
          <w:tcPr>
            <w:tcW w:w="561" w:type="dxa"/>
          </w:tcPr>
          <w:p w:rsidR="0037464C" w:rsidRDefault="0037464C" w:rsidP="00410FB1">
            <w:pPr>
              <w:tabs>
                <w:tab w:val="left" w:pos="1858"/>
              </w:tabs>
              <w:rPr>
                <w:rFonts w:ascii="Arial" w:hAnsi="Arial"/>
                <w:sz w:val="18"/>
                <w:lang w:val="it-IT"/>
              </w:rPr>
            </w:pPr>
          </w:p>
        </w:tc>
      </w:tr>
      <w:tr w:rsidR="0037464C" w:rsidRPr="006644B2" w:rsidTr="00EB191E">
        <w:tc>
          <w:tcPr>
            <w:tcW w:w="567" w:type="dxa"/>
          </w:tcPr>
          <w:p w:rsidR="0037464C" w:rsidRDefault="0037464C" w:rsidP="00410FB1">
            <w:pPr>
              <w:tabs>
                <w:tab w:val="left" w:pos="1858"/>
              </w:tabs>
              <w:rPr>
                <w:rFonts w:ascii="Arial" w:hAnsi="Arial"/>
                <w:sz w:val="18"/>
                <w:lang w:val="it-IT"/>
              </w:rPr>
            </w:pPr>
            <w:r>
              <w:rPr>
                <w:rFonts w:ascii="Arial" w:hAnsi="Arial"/>
                <w:sz w:val="18"/>
                <w:lang w:val="it-IT"/>
              </w:rPr>
              <w:t>4.2</w:t>
            </w:r>
          </w:p>
        </w:tc>
        <w:tc>
          <w:tcPr>
            <w:tcW w:w="9159" w:type="dxa"/>
          </w:tcPr>
          <w:p w:rsidR="0037464C" w:rsidRDefault="0037464C" w:rsidP="006644B2">
            <w:pPr>
              <w:tabs>
                <w:tab w:val="left" w:pos="1858"/>
              </w:tabs>
              <w:jc w:val="both"/>
              <w:rPr>
                <w:rFonts w:ascii="Arial" w:hAnsi="Arial"/>
                <w:sz w:val="18"/>
                <w:lang w:val="it-IT"/>
              </w:rPr>
            </w:pPr>
            <w:r w:rsidRPr="00F67B41">
              <w:rPr>
                <w:rFonts w:ascii="Arial" w:hAnsi="Arial"/>
                <w:sz w:val="18"/>
                <w:lang w:val="it-IT"/>
              </w:rPr>
              <w:t xml:space="preserve">E’ presente, se le condizioni di lavoro la richiedono,  uno  (o più) rilevatore del livello di ossigeno fisso o portatile   </w:t>
            </w:r>
          </w:p>
        </w:tc>
        <w:tc>
          <w:tcPr>
            <w:tcW w:w="383" w:type="dxa"/>
          </w:tcPr>
          <w:p w:rsidR="0037464C" w:rsidRDefault="0037464C" w:rsidP="00410FB1">
            <w:pPr>
              <w:tabs>
                <w:tab w:val="left" w:pos="1858"/>
              </w:tabs>
              <w:rPr>
                <w:rFonts w:ascii="Arial" w:hAnsi="Arial"/>
                <w:sz w:val="18"/>
                <w:lang w:val="it-IT"/>
              </w:rPr>
            </w:pPr>
          </w:p>
        </w:tc>
        <w:tc>
          <w:tcPr>
            <w:tcW w:w="461" w:type="dxa"/>
          </w:tcPr>
          <w:p w:rsidR="0037464C" w:rsidRDefault="0037464C" w:rsidP="00410FB1">
            <w:pPr>
              <w:tabs>
                <w:tab w:val="left" w:pos="1858"/>
              </w:tabs>
              <w:rPr>
                <w:rFonts w:ascii="Arial" w:hAnsi="Arial"/>
                <w:sz w:val="18"/>
                <w:lang w:val="it-IT"/>
              </w:rPr>
            </w:pPr>
          </w:p>
        </w:tc>
        <w:tc>
          <w:tcPr>
            <w:tcW w:w="561" w:type="dxa"/>
          </w:tcPr>
          <w:p w:rsidR="0037464C" w:rsidRDefault="0037464C" w:rsidP="00410FB1">
            <w:pPr>
              <w:tabs>
                <w:tab w:val="left" w:pos="1858"/>
              </w:tabs>
              <w:rPr>
                <w:rFonts w:ascii="Arial" w:hAnsi="Arial"/>
                <w:sz w:val="18"/>
                <w:lang w:val="it-IT"/>
              </w:rPr>
            </w:pPr>
          </w:p>
        </w:tc>
      </w:tr>
      <w:tr w:rsidR="0037464C" w:rsidRPr="006644B2" w:rsidTr="00EB191E">
        <w:tc>
          <w:tcPr>
            <w:tcW w:w="567" w:type="dxa"/>
          </w:tcPr>
          <w:p w:rsidR="0037464C" w:rsidRDefault="0037464C" w:rsidP="00410FB1">
            <w:pPr>
              <w:tabs>
                <w:tab w:val="left" w:pos="1858"/>
              </w:tabs>
              <w:rPr>
                <w:rFonts w:ascii="Arial" w:hAnsi="Arial"/>
                <w:sz w:val="18"/>
                <w:lang w:val="it-IT"/>
              </w:rPr>
            </w:pPr>
            <w:r>
              <w:rPr>
                <w:rFonts w:ascii="Arial" w:hAnsi="Arial"/>
                <w:sz w:val="18"/>
                <w:lang w:val="it-IT"/>
              </w:rPr>
              <w:t>4.3</w:t>
            </w:r>
          </w:p>
        </w:tc>
        <w:tc>
          <w:tcPr>
            <w:tcW w:w="9159" w:type="dxa"/>
          </w:tcPr>
          <w:p w:rsidR="0037464C" w:rsidRDefault="0037464C" w:rsidP="006644B2">
            <w:pPr>
              <w:jc w:val="both"/>
              <w:rPr>
                <w:rFonts w:ascii="Arial" w:hAnsi="Arial"/>
                <w:sz w:val="18"/>
                <w:lang w:val="it-IT"/>
              </w:rPr>
            </w:pPr>
            <w:r w:rsidRPr="004D7092">
              <w:rPr>
                <w:rFonts w:ascii="Arial" w:hAnsi="Arial"/>
                <w:sz w:val="18"/>
                <w:lang w:val="it-IT"/>
              </w:rPr>
              <w:t xml:space="preserve">Viene eseguito un continuo monitoraggio, anche – se necessario- di tipo strumentale ,  del livello di ossigeno nell’ambiente confinato  </w:t>
            </w:r>
          </w:p>
        </w:tc>
        <w:tc>
          <w:tcPr>
            <w:tcW w:w="383" w:type="dxa"/>
          </w:tcPr>
          <w:p w:rsidR="0037464C" w:rsidRDefault="0037464C" w:rsidP="00410FB1">
            <w:pPr>
              <w:tabs>
                <w:tab w:val="left" w:pos="1858"/>
              </w:tabs>
              <w:rPr>
                <w:rFonts w:ascii="Arial" w:hAnsi="Arial"/>
                <w:sz w:val="18"/>
                <w:lang w:val="it-IT"/>
              </w:rPr>
            </w:pPr>
          </w:p>
        </w:tc>
        <w:tc>
          <w:tcPr>
            <w:tcW w:w="461" w:type="dxa"/>
          </w:tcPr>
          <w:p w:rsidR="0037464C" w:rsidRDefault="0037464C" w:rsidP="00410FB1">
            <w:pPr>
              <w:tabs>
                <w:tab w:val="left" w:pos="1858"/>
              </w:tabs>
              <w:rPr>
                <w:rFonts w:ascii="Arial" w:hAnsi="Arial"/>
                <w:sz w:val="18"/>
                <w:lang w:val="it-IT"/>
              </w:rPr>
            </w:pPr>
          </w:p>
        </w:tc>
        <w:tc>
          <w:tcPr>
            <w:tcW w:w="561" w:type="dxa"/>
          </w:tcPr>
          <w:p w:rsidR="0037464C" w:rsidRDefault="0037464C" w:rsidP="00410FB1">
            <w:pPr>
              <w:tabs>
                <w:tab w:val="left" w:pos="1858"/>
              </w:tabs>
              <w:rPr>
                <w:rFonts w:ascii="Arial" w:hAnsi="Arial"/>
                <w:sz w:val="18"/>
                <w:lang w:val="it-IT"/>
              </w:rPr>
            </w:pPr>
          </w:p>
        </w:tc>
      </w:tr>
      <w:tr w:rsidR="0037464C" w:rsidRPr="006644B2" w:rsidTr="00EB191E">
        <w:tc>
          <w:tcPr>
            <w:tcW w:w="567" w:type="dxa"/>
          </w:tcPr>
          <w:p w:rsidR="0037464C" w:rsidRDefault="0037464C" w:rsidP="00410FB1">
            <w:pPr>
              <w:tabs>
                <w:tab w:val="left" w:pos="1858"/>
              </w:tabs>
              <w:rPr>
                <w:rFonts w:ascii="Arial" w:hAnsi="Arial"/>
                <w:sz w:val="18"/>
                <w:lang w:val="it-IT"/>
              </w:rPr>
            </w:pPr>
            <w:r>
              <w:rPr>
                <w:rFonts w:ascii="Arial" w:hAnsi="Arial"/>
                <w:sz w:val="18"/>
                <w:lang w:val="it-IT"/>
              </w:rPr>
              <w:t>4.4</w:t>
            </w:r>
          </w:p>
        </w:tc>
        <w:tc>
          <w:tcPr>
            <w:tcW w:w="9159" w:type="dxa"/>
          </w:tcPr>
          <w:p w:rsidR="0037464C" w:rsidRDefault="0037464C" w:rsidP="006644B2">
            <w:pPr>
              <w:tabs>
                <w:tab w:val="left" w:pos="1858"/>
              </w:tabs>
              <w:jc w:val="both"/>
              <w:rPr>
                <w:rFonts w:ascii="Arial" w:hAnsi="Arial"/>
                <w:sz w:val="18"/>
                <w:lang w:val="it-IT"/>
              </w:rPr>
            </w:pPr>
            <w:r w:rsidRPr="00007F90">
              <w:rPr>
                <w:rFonts w:ascii="Arial" w:hAnsi="Arial"/>
                <w:sz w:val="18"/>
                <w:lang w:val="it-IT"/>
              </w:rPr>
              <w:t xml:space="preserve">Possono verificarsi, durante il lavoro, all’interno dell’ambiente confinato situazioni che portano ad un elevato consumo di ossigeno  </w:t>
            </w:r>
          </w:p>
        </w:tc>
        <w:tc>
          <w:tcPr>
            <w:tcW w:w="383" w:type="dxa"/>
          </w:tcPr>
          <w:p w:rsidR="0037464C" w:rsidRDefault="0037464C" w:rsidP="00410FB1">
            <w:pPr>
              <w:tabs>
                <w:tab w:val="left" w:pos="1858"/>
              </w:tabs>
              <w:rPr>
                <w:rFonts w:ascii="Arial" w:hAnsi="Arial"/>
                <w:sz w:val="18"/>
                <w:lang w:val="it-IT"/>
              </w:rPr>
            </w:pPr>
          </w:p>
        </w:tc>
        <w:tc>
          <w:tcPr>
            <w:tcW w:w="461" w:type="dxa"/>
          </w:tcPr>
          <w:p w:rsidR="0037464C" w:rsidRDefault="0037464C" w:rsidP="00410FB1">
            <w:pPr>
              <w:tabs>
                <w:tab w:val="left" w:pos="1858"/>
              </w:tabs>
              <w:rPr>
                <w:rFonts w:ascii="Arial" w:hAnsi="Arial"/>
                <w:sz w:val="18"/>
                <w:lang w:val="it-IT"/>
              </w:rPr>
            </w:pPr>
          </w:p>
        </w:tc>
        <w:tc>
          <w:tcPr>
            <w:tcW w:w="561" w:type="dxa"/>
          </w:tcPr>
          <w:p w:rsidR="0037464C" w:rsidRDefault="0037464C" w:rsidP="00410FB1">
            <w:pPr>
              <w:tabs>
                <w:tab w:val="left" w:pos="1858"/>
              </w:tabs>
              <w:rPr>
                <w:rFonts w:ascii="Arial" w:hAnsi="Arial"/>
                <w:sz w:val="18"/>
                <w:lang w:val="it-IT"/>
              </w:rPr>
            </w:pPr>
          </w:p>
        </w:tc>
      </w:tr>
      <w:tr w:rsidR="0037464C" w:rsidRPr="006644B2" w:rsidTr="00EB191E">
        <w:tc>
          <w:tcPr>
            <w:tcW w:w="567" w:type="dxa"/>
          </w:tcPr>
          <w:p w:rsidR="0037464C" w:rsidRDefault="0037464C" w:rsidP="00410FB1">
            <w:pPr>
              <w:tabs>
                <w:tab w:val="left" w:pos="1858"/>
              </w:tabs>
              <w:rPr>
                <w:rFonts w:ascii="Arial" w:hAnsi="Arial"/>
                <w:sz w:val="18"/>
                <w:lang w:val="it-IT"/>
              </w:rPr>
            </w:pPr>
            <w:r>
              <w:rPr>
                <w:rFonts w:ascii="Arial" w:hAnsi="Arial"/>
                <w:sz w:val="18"/>
                <w:lang w:val="it-IT"/>
              </w:rPr>
              <w:t>4.5</w:t>
            </w:r>
          </w:p>
        </w:tc>
        <w:tc>
          <w:tcPr>
            <w:tcW w:w="9159" w:type="dxa"/>
          </w:tcPr>
          <w:p w:rsidR="0037464C" w:rsidRDefault="0037464C" w:rsidP="006644B2">
            <w:pPr>
              <w:jc w:val="both"/>
              <w:rPr>
                <w:rFonts w:ascii="Arial" w:hAnsi="Arial"/>
                <w:sz w:val="18"/>
                <w:lang w:val="it-IT"/>
              </w:rPr>
            </w:pPr>
            <w:r w:rsidRPr="002340C4">
              <w:rPr>
                <w:rFonts w:ascii="Arial" w:hAnsi="Arial"/>
                <w:sz w:val="18"/>
                <w:lang w:val="it-IT"/>
              </w:rPr>
              <w:t xml:space="preserve">Possono verificarsi all’interno dell’ambiente confinato situazioni di eccesso di ossigeno o di ossidanti (anche a causa delle lavorazioni eseguite)  </w:t>
            </w:r>
          </w:p>
        </w:tc>
        <w:tc>
          <w:tcPr>
            <w:tcW w:w="383" w:type="dxa"/>
          </w:tcPr>
          <w:p w:rsidR="0037464C" w:rsidRDefault="0037464C" w:rsidP="00410FB1">
            <w:pPr>
              <w:tabs>
                <w:tab w:val="left" w:pos="1858"/>
              </w:tabs>
              <w:rPr>
                <w:rFonts w:ascii="Arial" w:hAnsi="Arial"/>
                <w:sz w:val="18"/>
                <w:lang w:val="it-IT"/>
              </w:rPr>
            </w:pPr>
          </w:p>
        </w:tc>
        <w:tc>
          <w:tcPr>
            <w:tcW w:w="461" w:type="dxa"/>
          </w:tcPr>
          <w:p w:rsidR="0037464C" w:rsidRDefault="0037464C" w:rsidP="00410FB1">
            <w:pPr>
              <w:tabs>
                <w:tab w:val="left" w:pos="1858"/>
              </w:tabs>
              <w:rPr>
                <w:rFonts w:ascii="Arial" w:hAnsi="Arial"/>
                <w:sz w:val="18"/>
                <w:lang w:val="it-IT"/>
              </w:rPr>
            </w:pPr>
          </w:p>
        </w:tc>
        <w:tc>
          <w:tcPr>
            <w:tcW w:w="561" w:type="dxa"/>
          </w:tcPr>
          <w:p w:rsidR="0037464C" w:rsidRDefault="0037464C" w:rsidP="00410FB1">
            <w:pPr>
              <w:tabs>
                <w:tab w:val="left" w:pos="1858"/>
              </w:tabs>
              <w:rPr>
                <w:rFonts w:ascii="Arial" w:hAnsi="Arial"/>
                <w:sz w:val="18"/>
                <w:lang w:val="it-IT"/>
              </w:rPr>
            </w:pPr>
          </w:p>
        </w:tc>
      </w:tr>
      <w:tr w:rsidR="0037464C" w:rsidRPr="006644B2" w:rsidTr="00EB191E">
        <w:tc>
          <w:tcPr>
            <w:tcW w:w="567" w:type="dxa"/>
          </w:tcPr>
          <w:p w:rsidR="0037464C" w:rsidRDefault="0037464C" w:rsidP="00410FB1">
            <w:pPr>
              <w:tabs>
                <w:tab w:val="left" w:pos="1858"/>
              </w:tabs>
              <w:rPr>
                <w:rFonts w:ascii="Arial" w:hAnsi="Arial"/>
                <w:sz w:val="18"/>
                <w:lang w:val="it-IT"/>
              </w:rPr>
            </w:pPr>
            <w:r>
              <w:rPr>
                <w:rFonts w:ascii="Arial" w:hAnsi="Arial"/>
                <w:sz w:val="18"/>
                <w:lang w:val="it-IT"/>
              </w:rPr>
              <w:t>4.6</w:t>
            </w:r>
          </w:p>
        </w:tc>
        <w:tc>
          <w:tcPr>
            <w:tcW w:w="9159" w:type="dxa"/>
          </w:tcPr>
          <w:p w:rsidR="0037464C" w:rsidRDefault="0037464C" w:rsidP="006644B2">
            <w:pPr>
              <w:jc w:val="both"/>
              <w:rPr>
                <w:rFonts w:ascii="Arial" w:hAnsi="Arial"/>
                <w:sz w:val="18"/>
                <w:lang w:val="it-IT"/>
              </w:rPr>
            </w:pPr>
            <w:r w:rsidRPr="001D1260">
              <w:rPr>
                <w:rFonts w:ascii="Arial" w:hAnsi="Arial"/>
                <w:sz w:val="18"/>
                <w:lang w:val="it-IT"/>
              </w:rPr>
              <w:t xml:space="preserve">Nel caso si debba continuare il lavoro anche in caso di abbassamento del livello di ossigeno gli addetti dispongono di idoneo autorespiratore  </w:t>
            </w:r>
          </w:p>
        </w:tc>
        <w:tc>
          <w:tcPr>
            <w:tcW w:w="383" w:type="dxa"/>
          </w:tcPr>
          <w:p w:rsidR="0037464C" w:rsidRDefault="0037464C" w:rsidP="00410FB1">
            <w:pPr>
              <w:tabs>
                <w:tab w:val="left" w:pos="1858"/>
              </w:tabs>
              <w:rPr>
                <w:rFonts w:ascii="Arial" w:hAnsi="Arial"/>
                <w:sz w:val="18"/>
                <w:lang w:val="it-IT"/>
              </w:rPr>
            </w:pPr>
          </w:p>
        </w:tc>
        <w:tc>
          <w:tcPr>
            <w:tcW w:w="461" w:type="dxa"/>
          </w:tcPr>
          <w:p w:rsidR="0037464C" w:rsidRDefault="0037464C" w:rsidP="00410FB1">
            <w:pPr>
              <w:tabs>
                <w:tab w:val="left" w:pos="1858"/>
              </w:tabs>
              <w:rPr>
                <w:rFonts w:ascii="Arial" w:hAnsi="Arial"/>
                <w:sz w:val="18"/>
                <w:lang w:val="it-IT"/>
              </w:rPr>
            </w:pPr>
          </w:p>
        </w:tc>
        <w:tc>
          <w:tcPr>
            <w:tcW w:w="561" w:type="dxa"/>
          </w:tcPr>
          <w:p w:rsidR="0037464C" w:rsidRDefault="0037464C" w:rsidP="00410FB1">
            <w:pPr>
              <w:tabs>
                <w:tab w:val="left" w:pos="1858"/>
              </w:tabs>
              <w:rPr>
                <w:rFonts w:ascii="Arial" w:hAnsi="Arial"/>
                <w:sz w:val="18"/>
                <w:lang w:val="it-IT"/>
              </w:rPr>
            </w:pPr>
          </w:p>
        </w:tc>
      </w:tr>
      <w:tr w:rsidR="0037464C" w:rsidRPr="006644B2" w:rsidTr="00EB191E">
        <w:tc>
          <w:tcPr>
            <w:tcW w:w="567" w:type="dxa"/>
          </w:tcPr>
          <w:p w:rsidR="0037464C" w:rsidRDefault="0037464C" w:rsidP="00410FB1">
            <w:pPr>
              <w:tabs>
                <w:tab w:val="left" w:pos="1858"/>
              </w:tabs>
              <w:rPr>
                <w:rFonts w:ascii="Arial" w:hAnsi="Arial"/>
                <w:sz w:val="18"/>
                <w:lang w:val="it-IT"/>
              </w:rPr>
            </w:pPr>
            <w:r>
              <w:rPr>
                <w:rFonts w:ascii="Arial" w:hAnsi="Arial"/>
                <w:sz w:val="18"/>
                <w:lang w:val="it-IT"/>
              </w:rPr>
              <w:t>4.7</w:t>
            </w:r>
          </w:p>
        </w:tc>
        <w:tc>
          <w:tcPr>
            <w:tcW w:w="9159" w:type="dxa"/>
          </w:tcPr>
          <w:p w:rsidR="0037464C" w:rsidRDefault="0037464C" w:rsidP="006644B2">
            <w:pPr>
              <w:tabs>
                <w:tab w:val="left" w:pos="1858"/>
              </w:tabs>
              <w:jc w:val="both"/>
              <w:rPr>
                <w:rFonts w:ascii="Arial" w:hAnsi="Arial"/>
                <w:sz w:val="18"/>
                <w:lang w:val="it-IT"/>
              </w:rPr>
            </w:pPr>
            <w:r w:rsidRPr="009F1905">
              <w:rPr>
                <w:rFonts w:ascii="Arial" w:hAnsi="Arial"/>
                <w:sz w:val="18"/>
                <w:lang w:val="it-IT"/>
              </w:rPr>
              <w:t>Si è valutata la presenza dei rischi dovuti ad agenti chimici presenti (anche in riferimento alle lavorazioni da eseguire) nell’ambiente confinato</w:t>
            </w:r>
          </w:p>
        </w:tc>
        <w:tc>
          <w:tcPr>
            <w:tcW w:w="383" w:type="dxa"/>
          </w:tcPr>
          <w:p w:rsidR="0037464C" w:rsidRDefault="0037464C" w:rsidP="00410FB1">
            <w:pPr>
              <w:tabs>
                <w:tab w:val="left" w:pos="1858"/>
              </w:tabs>
              <w:rPr>
                <w:rFonts w:ascii="Arial" w:hAnsi="Arial"/>
                <w:sz w:val="18"/>
                <w:lang w:val="it-IT"/>
              </w:rPr>
            </w:pPr>
          </w:p>
        </w:tc>
        <w:tc>
          <w:tcPr>
            <w:tcW w:w="461" w:type="dxa"/>
          </w:tcPr>
          <w:p w:rsidR="0037464C" w:rsidRDefault="0037464C" w:rsidP="00410FB1">
            <w:pPr>
              <w:tabs>
                <w:tab w:val="left" w:pos="1858"/>
              </w:tabs>
              <w:rPr>
                <w:rFonts w:ascii="Arial" w:hAnsi="Arial"/>
                <w:sz w:val="18"/>
                <w:lang w:val="it-IT"/>
              </w:rPr>
            </w:pPr>
          </w:p>
        </w:tc>
        <w:tc>
          <w:tcPr>
            <w:tcW w:w="561" w:type="dxa"/>
          </w:tcPr>
          <w:p w:rsidR="0037464C" w:rsidRDefault="0037464C" w:rsidP="00410FB1">
            <w:pPr>
              <w:tabs>
                <w:tab w:val="left" w:pos="1858"/>
              </w:tabs>
              <w:rPr>
                <w:rFonts w:ascii="Arial" w:hAnsi="Arial"/>
                <w:sz w:val="18"/>
                <w:lang w:val="it-IT"/>
              </w:rPr>
            </w:pPr>
          </w:p>
        </w:tc>
      </w:tr>
      <w:tr w:rsidR="0037464C" w:rsidRPr="006644B2" w:rsidTr="00EB191E">
        <w:tc>
          <w:tcPr>
            <w:tcW w:w="567" w:type="dxa"/>
          </w:tcPr>
          <w:p w:rsidR="0037464C" w:rsidRDefault="0037464C" w:rsidP="00410FB1">
            <w:pPr>
              <w:tabs>
                <w:tab w:val="left" w:pos="1858"/>
              </w:tabs>
              <w:rPr>
                <w:rFonts w:ascii="Arial" w:hAnsi="Arial"/>
                <w:sz w:val="18"/>
                <w:lang w:val="it-IT"/>
              </w:rPr>
            </w:pPr>
            <w:r>
              <w:rPr>
                <w:rFonts w:ascii="Arial" w:hAnsi="Arial"/>
                <w:sz w:val="18"/>
                <w:lang w:val="it-IT"/>
              </w:rPr>
              <w:t>4.8</w:t>
            </w:r>
          </w:p>
        </w:tc>
        <w:tc>
          <w:tcPr>
            <w:tcW w:w="9159" w:type="dxa"/>
          </w:tcPr>
          <w:p w:rsidR="0037464C" w:rsidRDefault="0037464C" w:rsidP="006644B2">
            <w:pPr>
              <w:tabs>
                <w:tab w:val="left" w:pos="1858"/>
              </w:tabs>
              <w:jc w:val="both"/>
              <w:rPr>
                <w:rFonts w:ascii="Arial" w:hAnsi="Arial"/>
                <w:sz w:val="18"/>
                <w:lang w:val="it-IT"/>
              </w:rPr>
            </w:pPr>
            <w:r w:rsidRPr="00992133">
              <w:rPr>
                <w:rFonts w:ascii="Arial" w:hAnsi="Arial"/>
                <w:sz w:val="18"/>
                <w:lang w:val="it-IT"/>
              </w:rPr>
              <w:t>Si è valutato il rischio dovuto a gas, fumi o vapori velenosi che possono improvvisamente riempire gli spazi, o rilasciarvi gas, quando agitati o spostati (ad esempio: acido solforico, acido muriatico, zolfo solido)</w:t>
            </w:r>
          </w:p>
        </w:tc>
        <w:tc>
          <w:tcPr>
            <w:tcW w:w="383" w:type="dxa"/>
          </w:tcPr>
          <w:p w:rsidR="0037464C" w:rsidRDefault="0037464C" w:rsidP="00410FB1">
            <w:pPr>
              <w:tabs>
                <w:tab w:val="left" w:pos="1858"/>
              </w:tabs>
              <w:rPr>
                <w:rFonts w:ascii="Arial" w:hAnsi="Arial"/>
                <w:sz w:val="18"/>
                <w:lang w:val="it-IT"/>
              </w:rPr>
            </w:pPr>
          </w:p>
        </w:tc>
        <w:tc>
          <w:tcPr>
            <w:tcW w:w="461" w:type="dxa"/>
          </w:tcPr>
          <w:p w:rsidR="0037464C" w:rsidRDefault="0037464C" w:rsidP="00410FB1">
            <w:pPr>
              <w:tabs>
                <w:tab w:val="left" w:pos="1858"/>
              </w:tabs>
              <w:rPr>
                <w:rFonts w:ascii="Arial" w:hAnsi="Arial"/>
                <w:sz w:val="18"/>
                <w:lang w:val="it-IT"/>
              </w:rPr>
            </w:pPr>
          </w:p>
        </w:tc>
        <w:tc>
          <w:tcPr>
            <w:tcW w:w="561" w:type="dxa"/>
          </w:tcPr>
          <w:p w:rsidR="0037464C" w:rsidRDefault="0037464C" w:rsidP="00410FB1">
            <w:pPr>
              <w:tabs>
                <w:tab w:val="left" w:pos="1858"/>
              </w:tabs>
              <w:rPr>
                <w:rFonts w:ascii="Arial" w:hAnsi="Arial"/>
                <w:sz w:val="18"/>
                <w:lang w:val="it-IT"/>
              </w:rPr>
            </w:pPr>
          </w:p>
        </w:tc>
      </w:tr>
      <w:tr w:rsidR="0037464C" w:rsidRPr="006644B2" w:rsidTr="00EB191E">
        <w:tc>
          <w:tcPr>
            <w:tcW w:w="567" w:type="dxa"/>
          </w:tcPr>
          <w:p w:rsidR="0037464C" w:rsidRDefault="0037464C" w:rsidP="00410FB1">
            <w:pPr>
              <w:tabs>
                <w:tab w:val="left" w:pos="1858"/>
              </w:tabs>
              <w:rPr>
                <w:rFonts w:ascii="Arial" w:hAnsi="Arial"/>
                <w:sz w:val="18"/>
                <w:lang w:val="it-IT"/>
              </w:rPr>
            </w:pPr>
            <w:r>
              <w:rPr>
                <w:rFonts w:ascii="Arial" w:hAnsi="Arial"/>
                <w:sz w:val="18"/>
                <w:lang w:val="it-IT"/>
              </w:rPr>
              <w:t>4.9</w:t>
            </w:r>
          </w:p>
        </w:tc>
        <w:tc>
          <w:tcPr>
            <w:tcW w:w="9159" w:type="dxa"/>
          </w:tcPr>
          <w:p w:rsidR="0037464C" w:rsidRDefault="0037464C" w:rsidP="006644B2">
            <w:pPr>
              <w:tabs>
                <w:tab w:val="left" w:pos="1858"/>
              </w:tabs>
              <w:jc w:val="both"/>
              <w:rPr>
                <w:rFonts w:ascii="Arial" w:hAnsi="Arial"/>
                <w:sz w:val="18"/>
                <w:lang w:val="it-IT"/>
              </w:rPr>
            </w:pPr>
            <w:r w:rsidRPr="00CD4186">
              <w:rPr>
                <w:rFonts w:ascii="Arial" w:hAnsi="Arial"/>
                <w:sz w:val="18"/>
                <w:lang w:val="it-IT"/>
              </w:rPr>
              <w:t>All’interno dell’ambiente confinato possono verificarsi, anche a causa delle lavorazioni eseguite, situazioni che possono determinare  l’inquinamento dell’aria</w:t>
            </w:r>
          </w:p>
        </w:tc>
        <w:tc>
          <w:tcPr>
            <w:tcW w:w="383" w:type="dxa"/>
          </w:tcPr>
          <w:p w:rsidR="0037464C" w:rsidRDefault="0037464C" w:rsidP="00410FB1">
            <w:pPr>
              <w:tabs>
                <w:tab w:val="left" w:pos="1858"/>
              </w:tabs>
              <w:rPr>
                <w:rFonts w:ascii="Arial" w:hAnsi="Arial"/>
                <w:sz w:val="18"/>
                <w:lang w:val="it-IT"/>
              </w:rPr>
            </w:pPr>
          </w:p>
        </w:tc>
        <w:tc>
          <w:tcPr>
            <w:tcW w:w="461" w:type="dxa"/>
          </w:tcPr>
          <w:p w:rsidR="0037464C" w:rsidRDefault="0037464C" w:rsidP="00410FB1">
            <w:pPr>
              <w:tabs>
                <w:tab w:val="left" w:pos="1858"/>
              </w:tabs>
              <w:rPr>
                <w:rFonts w:ascii="Arial" w:hAnsi="Arial"/>
                <w:sz w:val="18"/>
                <w:lang w:val="it-IT"/>
              </w:rPr>
            </w:pPr>
          </w:p>
        </w:tc>
        <w:tc>
          <w:tcPr>
            <w:tcW w:w="561" w:type="dxa"/>
          </w:tcPr>
          <w:p w:rsidR="0037464C" w:rsidRDefault="0037464C" w:rsidP="00410FB1">
            <w:pPr>
              <w:tabs>
                <w:tab w:val="left" w:pos="1858"/>
              </w:tabs>
              <w:rPr>
                <w:rFonts w:ascii="Arial" w:hAnsi="Arial"/>
                <w:sz w:val="18"/>
                <w:lang w:val="it-IT"/>
              </w:rPr>
            </w:pPr>
          </w:p>
        </w:tc>
      </w:tr>
      <w:tr w:rsidR="0037464C" w:rsidRPr="006644B2" w:rsidTr="00EB191E">
        <w:tc>
          <w:tcPr>
            <w:tcW w:w="567" w:type="dxa"/>
          </w:tcPr>
          <w:p w:rsidR="0037464C" w:rsidRDefault="0037464C" w:rsidP="00410FB1">
            <w:pPr>
              <w:tabs>
                <w:tab w:val="left" w:pos="1858"/>
              </w:tabs>
              <w:rPr>
                <w:rFonts w:ascii="Arial" w:hAnsi="Arial"/>
                <w:sz w:val="18"/>
                <w:lang w:val="it-IT"/>
              </w:rPr>
            </w:pPr>
            <w:r>
              <w:rPr>
                <w:rFonts w:ascii="Arial" w:hAnsi="Arial"/>
                <w:sz w:val="18"/>
                <w:lang w:val="it-IT"/>
              </w:rPr>
              <w:t>4.10</w:t>
            </w:r>
          </w:p>
        </w:tc>
        <w:tc>
          <w:tcPr>
            <w:tcW w:w="9159" w:type="dxa"/>
          </w:tcPr>
          <w:p w:rsidR="0037464C" w:rsidRDefault="0037464C" w:rsidP="006644B2">
            <w:pPr>
              <w:tabs>
                <w:tab w:val="left" w:pos="1858"/>
              </w:tabs>
              <w:jc w:val="both"/>
              <w:rPr>
                <w:rFonts w:ascii="Arial" w:hAnsi="Arial"/>
                <w:sz w:val="18"/>
                <w:lang w:val="it-IT"/>
              </w:rPr>
            </w:pPr>
            <w:r w:rsidRPr="00B67112">
              <w:rPr>
                <w:rFonts w:ascii="Arial" w:hAnsi="Arial"/>
                <w:sz w:val="18"/>
                <w:lang w:val="it-IT"/>
              </w:rPr>
              <w:t>Si è provveduto  all’identificazione ed all’isolamento delle tubazioni contenenti gas pericolosi che possono inquinare l’ambiente confinato</w:t>
            </w:r>
          </w:p>
        </w:tc>
        <w:tc>
          <w:tcPr>
            <w:tcW w:w="383" w:type="dxa"/>
          </w:tcPr>
          <w:p w:rsidR="0037464C" w:rsidRDefault="0037464C" w:rsidP="00410FB1">
            <w:pPr>
              <w:tabs>
                <w:tab w:val="left" w:pos="1858"/>
              </w:tabs>
              <w:rPr>
                <w:rFonts w:ascii="Arial" w:hAnsi="Arial"/>
                <w:sz w:val="18"/>
                <w:lang w:val="it-IT"/>
              </w:rPr>
            </w:pPr>
          </w:p>
        </w:tc>
        <w:tc>
          <w:tcPr>
            <w:tcW w:w="461" w:type="dxa"/>
          </w:tcPr>
          <w:p w:rsidR="0037464C" w:rsidRDefault="0037464C" w:rsidP="00410FB1">
            <w:pPr>
              <w:tabs>
                <w:tab w:val="left" w:pos="1858"/>
              </w:tabs>
              <w:rPr>
                <w:rFonts w:ascii="Arial" w:hAnsi="Arial"/>
                <w:sz w:val="18"/>
                <w:lang w:val="it-IT"/>
              </w:rPr>
            </w:pPr>
          </w:p>
        </w:tc>
        <w:tc>
          <w:tcPr>
            <w:tcW w:w="561" w:type="dxa"/>
          </w:tcPr>
          <w:p w:rsidR="0037464C" w:rsidRDefault="0037464C" w:rsidP="00410FB1">
            <w:pPr>
              <w:tabs>
                <w:tab w:val="left" w:pos="1858"/>
              </w:tabs>
              <w:rPr>
                <w:rFonts w:ascii="Arial" w:hAnsi="Arial"/>
                <w:sz w:val="18"/>
                <w:lang w:val="it-IT"/>
              </w:rPr>
            </w:pPr>
          </w:p>
        </w:tc>
      </w:tr>
      <w:tr w:rsidR="0037464C" w:rsidRPr="006644B2" w:rsidTr="00EB191E">
        <w:tc>
          <w:tcPr>
            <w:tcW w:w="567" w:type="dxa"/>
          </w:tcPr>
          <w:p w:rsidR="0037464C" w:rsidRDefault="0037464C" w:rsidP="00410FB1">
            <w:pPr>
              <w:tabs>
                <w:tab w:val="left" w:pos="1858"/>
              </w:tabs>
              <w:rPr>
                <w:rFonts w:ascii="Arial" w:hAnsi="Arial"/>
                <w:sz w:val="18"/>
                <w:lang w:val="it-IT"/>
              </w:rPr>
            </w:pPr>
            <w:r>
              <w:rPr>
                <w:rFonts w:ascii="Arial" w:hAnsi="Arial"/>
                <w:sz w:val="18"/>
                <w:lang w:val="it-IT"/>
              </w:rPr>
              <w:t>4.11</w:t>
            </w:r>
          </w:p>
        </w:tc>
        <w:tc>
          <w:tcPr>
            <w:tcW w:w="9159" w:type="dxa"/>
          </w:tcPr>
          <w:p w:rsidR="0037464C" w:rsidRDefault="0037464C" w:rsidP="006644B2">
            <w:pPr>
              <w:tabs>
                <w:tab w:val="left" w:pos="1858"/>
              </w:tabs>
              <w:jc w:val="both"/>
              <w:rPr>
                <w:rFonts w:ascii="Arial" w:hAnsi="Arial"/>
                <w:sz w:val="18"/>
                <w:lang w:val="it-IT"/>
              </w:rPr>
            </w:pPr>
            <w:r w:rsidRPr="00B67112">
              <w:rPr>
                <w:rFonts w:ascii="Arial" w:hAnsi="Arial"/>
                <w:sz w:val="18"/>
                <w:lang w:val="it-IT"/>
              </w:rPr>
              <w:t>sono state identificate tutte le valvole di chiusura ed intercettazioni di contenitori e/o condotti di agenti chimici pericolosi</w:t>
            </w:r>
          </w:p>
        </w:tc>
        <w:tc>
          <w:tcPr>
            <w:tcW w:w="383" w:type="dxa"/>
          </w:tcPr>
          <w:p w:rsidR="0037464C" w:rsidRDefault="0037464C" w:rsidP="00410FB1">
            <w:pPr>
              <w:tabs>
                <w:tab w:val="left" w:pos="1858"/>
              </w:tabs>
              <w:rPr>
                <w:rFonts w:ascii="Arial" w:hAnsi="Arial"/>
                <w:sz w:val="18"/>
                <w:lang w:val="it-IT"/>
              </w:rPr>
            </w:pPr>
          </w:p>
        </w:tc>
        <w:tc>
          <w:tcPr>
            <w:tcW w:w="461" w:type="dxa"/>
          </w:tcPr>
          <w:p w:rsidR="0037464C" w:rsidRDefault="0037464C" w:rsidP="00410FB1">
            <w:pPr>
              <w:tabs>
                <w:tab w:val="left" w:pos="1858"/>
              </w:tabs>
              <w:rPr>
                <w:rFonts w:ascii="Arial" w:hAnsi="Arial"/>
                <w:sz w:val="18"/>
                <w:lang w:val="it-IT"/>
              </w:rPr>
            </w:pPr>
          </w:p>
        </w:tc>
        <w:tc>
          <w:tcPr>
            <w:tcW w:w="561" w:type="dxa"/>
          </w:tcPr>
          <w:p w:rsidR="0037464C" w:rsidRDefault="0037464C" w:rsidP="00410FB1">
            <w:pPr>
              <w:tabs>
                <w:tab w:val="left" w:pos="1858"/>
              </w:tabs>
              <w:rPr>
                <w:rFonts w:ascii="Arial" w:hAnsi="Arial"/>
                <w:sz w:val="18"/>
                <w:lang w:val="it-IT"/>
              </w:rPr>
            </w:pPr>
          </w:p>
        </w:tc>
      </w:tr>
      <w:tr w:rsidR="0037464C" w:rsidRPr="006644B2" w:rsidTr="00EB191E">
        <w:tc>
          <w:tcPr>
            <w:tcW w:w="567" w:type="dxa"/>
          </w:tcPr>
          <w:p w:rsidR="0037464C" w:rsidRDefault="0037464C" w:rsidP="00410FB1">
            <w:pPr>
              <w:tabs>
                <w:tab w:val="left" w:pos="1858"/>
              </w:tabs>
              <w:rPr>
                <w:rFonts w:ascii="Arial" w:hAnsi="Arial"/>
                <w:sz w:val="18"/>
                <w:lang w:val="it-IT"/>
              </w:rPr>
            </w:pPr>
            <w:r>
              <w:rPr>
                <w:rFonts w:ascii="Arial" w:hAnsi="Arial"/>
                <w:sz w:val="18"/>
                <w:lang w:val="it-IT"/>
              </w:rPr>
              <w:t>4.12</w:t>
            </w:r>
          </w:p>
        </w:tc>
        <w:tc>
          <w:tcPr>
            <w:tcW w:w="9159" w:type="dxa"/>
          </w:tcPr>
          <w:p w:rsidR="0037464C" w:rsidRDefault="0037464C" w:rsidP="006644B2">
            <w:pPr>
              <w:tabs>
                <w:tab w:val="left" w:pos="1858"/>
              </w:tabs>
              <w:jc w:val="both"/>
              <w:rPr>
                <w:rFonts w:ascii="Arial" w:hAnsi="Arial"/>
                <w:sz w:val="18"/>
                <w:lang w:val="it-IT"/>
              </w:rPr>
            </w:pPr>
            <w:r w:rsidRPr="00B67112">
              <w:rPr>
                <w:rFonts w:ascii="Arial" w:hAnsi="Arial"/>
                <w:sz w:val="18"/>
                <w:lang w:val="it-IT"/>
              </w:rPr>
              <w:t>Se necessario si è provveduto al lavaggio, pulizia e bonifica preventiva  di  recipienti , struttura, condotti ecc. che possono inquinare l’ambiente confinato</w:t>
            </w:r>
          </w:p>
        </w:tc>
        <w:tc>
          <w:tcPr>
            <w:tcW w:w="383" w:type="dxa"/>
          </w:tcPr>
          <w:p w:rsidR="0037464C" w:rsidRDefault="0037464C" w:rsidP="00410FB1">
            <w:pPr>
              <w:tabs>
                <w:tab w:val="left" w:pos="1858"/>
              </w:tabs>
              <w:rPr>
                <w:rFonts w:ascii="Arial" w:hAnsi="Arial"/>
                <w:sz w:val="18"/>
                <w:lang w:val="it-IT"/>
              </w:rPr>
            </w:pPr>
          </w:p>
        </w:tc>
        <w:tc>
          <w:tcPr>
            <w:tcW w:w="461" w:type="dxa"/>
          </w:tcPr>
          <w:p w:rsidR="0037464C" w:rsidRDefault="0037464C" w:rsidP="00410FB1">
            <w:pPr>
              <w:tabs>
                <w:tab w:val="left" w:pos="1858"/>
              </w:tabs>
              <w:rPr>
                <w:rFonts w:ascii="Arial" w:hAnsi="Arial"/>
                <w:sz w:val="18"/>
                <w:lang w:val="it-IT"/>
              </w:rPr>
            </w:pPr>
          </w:p>
        </w:tc>
        <w:tc>
          <w:tcPr>
            <w:tcW w:w="561" w:type="dxa"/>
          </w:tcPr>
          <w:p w:rsidR="0037464C" w:rsidRDefault="0037464C" w:rsidP="00410FB1">
            <w:pPr>
              <w:tabs>
                <w:tab w:val="left" w:pos="1858"/>
              </w:tabs>
              <w:rPr>
                <w:rFonts w:ascii="Arial" w:hAnsi="Arial"/>
                <w:sz w:val="18"/>
                <w:lang w:val="it-IT"/>
              </w:rPr>
            </w:pPr>
          </w:p>
        </w:tc>
      </w:tr>
      <w:tr w:rsidR="0037464C" w:rsidRPr="006644B2" w:rsidTr="00EB191E">
        <w:tc>
          <w:tcPr>
            <w:tcW w:w="567" w:type="dxa"/>
          </w:tcPr>
          <w:p w:rsidR="0037464C" w:rsidRDefault="0037464C" w:rsidP="00410FB1">
            <w:pPr>
              <w:tabs>
                <w:tab w:val="left" w:pos="1858"/>
              </w:tabs>
              <w:rPr>
                <w:rFonts w:ascii="Arial" w:hAnsi="Arial"/>
                <w:sz w:val="18"/>
                <w:lang w:val="it-IT"/>
              </w:rPr>
            </w:pPr>
            <w:r>
              <w:rPr>
                <w:rFonts w:ascii="Arial" w:hAnsi="Arial"/>
                <w:sz w:val="18"/>
                <w:lang w:val="it-IT"/>
              </w:rPr>
              <w:t>4.13</w:t>
            </w:r>
          </w:p>
        </w:tc>
        <w:tc>
          <w:tcPr>
            <w:tcW w:w="9159" w:type="dxa"/>
          </w:tcPr>
          <w:p w:rsidR="0037464C" w:rsidRDefault="0037464C" w:rsidP="006644B2">
            <w:pPr>
              <w:tabs>
                <w:tab w:val="left" w:pos="1858"/>
              </w:tabs>
              <w:jc w:val="both"/>
              <w:rPr>
                <w:rFonts w:ascii="Arial" w:hAnsi="Arial"/>
                <w:sz w:val="18"/>
                <w:lang w:val="it-IT"/>
              </w:rPr>
            </w:pPr>
            <w:r w:rsidRPr="00B67112">
              <w:rPr>
                <w:rFonts w:ascii="Arial" w:hAnsi="Arial"/>
                <w:sz w:val="18"/>
                <w:lang w:val="it-IT"/>
              </w:rPr>
              <w:t>Sono presenti, se necessario, dispositivi fissi e/o portatili per il monitoraggio continuo degli inquinanti</w:t>
            </w:r>
          </w:p>
        </w:tc>
        <w:tc>
          <w:tcPr>
            <w:tcW w:w="383" w:type="dxa"/>
          </w:tcPr>
          <w:p w:rsidR="0037464C" w:rsidRDefault="0037464C" w:rsidP="00410FB1">
            <w:pPr>
              <w:tabs>
                <w:tab w:val="left" w:pos="1858"/>
              </w:tabs>
              <w:rPr>
                <w:rFonts w:ascii="Arial" w:hAnsi="Arial"/>
                <w:sz w:val="18"/>
                <w:lang w:val="it-IT"/>
              </w:rPr>
            </w:pPr>
          </w:p>
        </w:tc>
        <w:tc>
          <w:tcPr>
            <w:tcW w:w="461" w:type="dxa"/>
          </w:tcPr>
          <w:p w:rsidR="0037464C" w:rsidRDefault="0037464C" w:rsidP="00410FB1">
            <w:pPr>
              <w:tabs>
                <w:tab w:val="left" w:pos="1858"/>
              </w:tabs>
              <w:rPr>
                <w:rFonts w:ascii="Arial" w:hAnsi="Arial"/>
                <w:sz w:val="18"/>
                <w:lang w:val="it-IT"/>
              </w:rPr>
            </w:pPr>
          </w:p>
        </w:tc>
        <w:tc>
          <w:tcPr>
            <w:tcW w:w="561" w:type="dxa"/>
          </w:tcPr>
          <w:p w:rsidR="0037464C" w:rsidRDefault="0037464C" w:rsidP="00410FB1">
            <w:pPr>
              <w:tabs>
                <w:tab w:val="left" w:pos="1858"/>
              </w:tabs>
              <w:rPr>
                <w:rFonts w:ascii="Arial" w:hAnsi="Arial"/>
                <w:sz w:val="18"/>
                <w:lang w:val="it-IT"/>
              </w:rPr>
            </w:pPr>
          </w:p>
        </w:tc>
      </w:tr>
      <w:tr w:rsidR="0037464C" w:rsidRPr="006644B2" w:rsidTr="00EB191E">
        <w:tc>
          <w:tcPr>
            <w:tcW w:w="567" w:type="dxa"/>
          </w:tcPr>
          <w:p w:rsidR="0037464C" w:rsidRDefault="0037464C" w:rsidP="00410FB1">
            <w:pPr>
              <w:tabs>
                <w:tab w:val="left" w:pos="1858"/>
              </w:tabs>
              <w:rPr>
                <w:rFonts w:ascii="Arial" w:hAnsi="Arial"/>
                <w:sz w:val="18"/>
                <w:lang w:val="it-IT"/>
              </w:rPr>
            </w:pPr>
            <w:r>
              <w:rPr>
                <w:rFonts w:ascii="Arial" w:hAnsi="Arial"/>
                <w:sz w:val="18"/>
                <w:lang w:val="it-IT"/>
              </w:rPr>
              <w:t>4.14</w:t>
            </w:r>
          </w:p>
        </w:tc>
        <w:tc>
          <w:tcPr>
            <w:tcW w:w="9159" w:type="dxa"/>
          </w:tcPr>
          <w:p w:rsidR="0037464C" w:rsidRDefault="0037464C" w:rsidP="006644B2">
            <w:pPr>
              <w:tabs>
                <w:tab w:val="left" w:pos="1858"/>
              </w:tabs>
              <w:jc w:val="both"/>
              <w:rPr>
                <w:rFonts w:ascii="Arial" w:hAnsi="Arial"/>
                <w:sz w:val="18"/>
                <w:lang w:val="it-IT"/>
              </w:rPr>
            </w:pPr>
            <w:r w:rsidRPr="00B67112">
              <w:rPr>
                <w:rFonts w:ascii="Arial" w:hAnsi="Arial"/>
                <w:sz w:val="18"/>
                <w:lang w:val="it-IT"/>
              </w:rPr>
              <w:t>Nel caso si debba continuare il lavoro anche in caso di inquinamento pericoloso, gli addetti dispongono di idoneo autorespiratore</w:t>
            </w:r>
          </w:p>
        </w:tc>
        <w:tc>
          <w:tcPr>
            <w:tcW w:w="383" w:type="dxa"/>
          </w:tcPr>
          <w:p w:rsidR="0037464C" w:rsidRDefault="0037464C" w:rsidP="00410FB1">
            <w:pPr>
              <w:tabs>
                <w:tab w:val="left" w:pos="1858"/>
              </w:tabs>
              <w:rPr>
                <w:rFonts w:ascii="Arial" w:hAnsi="Arial"/>
                <w:sz w:val="18"/>
                <w:lang w:val="it-IT"/>
              </w:rPr>
            </w:pPr>
          </w:p>
        </w:tc>
        <w:tc>
          <w:tcPr>
            <w:tcW w:w="461" w:type="dxa"/>
          </w:tcPr>
          <w:p w:rsidR="0037464C" w:rsidRDefault="0037464C" w:rsidP="00410FB1">
            <w:pPr>
              <w:tabs>
                <w:tab w:val="left" w:pos="1858"/>
              </w:tabs>
              <w:rPr>
                <w:rFonts w:ascii="Arial" w:hAnsi="Arial"/>
                <w:sz w:val="18"/>
                <w:lang w:val="it-IT"/>
              </w:rPr>
            </w:pPr>
          </w:p>
        </w:tc>
        <w:tc>
          <w:tcPr>
            <w:tcW w:w="561" w:type="dxa"/>
          </w:tcPr>
          <w:p w:rsidR="0037464C" w:rsidRDefault="0037464C" w:rsidP="00410FB1">
            <w:pPr>
              <w:tabs>
                <w:tab w:val="left" w:pos="1858"/>
              </w:tabs>
              <w:rPr>
                <w:rFonts w:ascii="Arial" w:hAnsi="Arial"/>
                <w:sz w:val="18"/>
                <w:lang w:val="it-IT"/>
              </w:rPr>
            </w:pPr>
          </w:p>
        </w:tc>
      </w:tr>
      <w:tr w:rsidR="0037464C" w:rsidRPr="005C5F49" w:rsidTr="00EB191E">
        <w:tc>
          <w:tcPr>
            <w:tcW w:w="567" w:type="dxa"/>
            <w:shd w:val="clear" w:color="auto" w:fill="8DB3E2" w:themeFill="text2" w:themeFillTint="66"/>
          </w:tcPr>
          <w:p w:rsidR="0037464C" w:rsidRPr="005C5F49" w:rsidRDefault="0037464C" w:rsidP="00410FB1">
            <w:pPr>
              <w:tabs>
                <w:tab w:val="left" w:pos="1858"/>
              </w:tabs>
              <w:rPr>
                <w:rFonts w:ascii="Arial" w:hAnsi="Arial"/>
                <w:b/>
                <w:lang w:val="it-IT"/>
              </w:rPr>
            </w:pPr>
            <w:r w:rsidRPr="005C5F49">
              <w:rPr>
                <w:rFonts w:ascii="Arial" w:hAnsi="Arial"/>
                <w:b/>
                <w:lang w:val="it-IT"/>
              </w:rPr>
              <w:t>5</w:t>
            </w:r>
          </w:p>
        </w:tc>
        <w:tc>
          <w:tcPr>
            <w:tcW w:w="9159" w:type="dxa"/>
            <w:shd w:val="clear" w:color="auto" w:fill="8DB3E2" w:themeFill="text2" w:themeFillTint="66"/>
          </w:tcPr>
          <w:p w:rsidR="0037464C" w:rsidRPr="005C5F49" w:rsidRDefault="0037464C" w:rsidP="006644B2">
            <w:pPr>
              <w:tabs>
                <w:tab w:val="left" w:pos="1858"/>
              </w:tabs>
              <w:jc w:val="both"/>
              <w:rPr>
                <w:rFonts w:ascii="Arial" w:hAnsi="Arial"/>
                <w:b/>
                <w:lang w:val="it-IT"/>
              </w:rPr>
            </w:pPr>
            <w:r>
              <w:rPr>
                <w:rFonts w:ascii="Arial" w:hAnsi="Arial"/>
                <w:b/>
                <w:lang w:val="it-IT"/>
              </w:rPr>
              <w:t>Rischio di incendio o esplosione</w:t>
            </w:r>
          </w:p>
        </w:tc>
        <w:tc>
          <w:tcPr>
            <w:tcW w:w="383" w:type="dxa"/>
            <w:shd w:val="clear" w:color="auto" w:fill="8DB3E2" w:themeFill="text2" w:themeFillTint="66"/>
          </w:tcPr>
          <w:p w:rsidR="0037464C" w:rsidRPr="00603650" w:rsidRDefault="0037464C" w:rsidP="00410FB1">
            <w:pPr>
              <w:tabs>
                <w:tab w:val="left" w:pos="1858"/>
              </w:tabs>
              <w:rPr>
                <w:rFonts w:ascii="Arial" w:hAnsi="Arial"/>
                <w:b/>
                <w:lang w:val="it-IT"/>
              </w:rPr>
            </w:pPr>
            <w:r w:rsidRPr="00603650">
              <w:rPr>
                <w:rFonts w:ascii="Arial" w:hAnsi="Arial"/>
                <w:b/>
                <w:lang w:val="it-IT"/>
              </w:rPr>
              <w:t>si</w:t>
            </w:r>
          </w:p>
        </w:tc>
        <w:tc>
          <w:tcPr>
            <w:tcW w:w="461" w:type="dxa"/>
            <w:shd w:val="clear" w:color="auto" w:fill="8DB3E2" w:themeFill="text2" w:themeFillTint="66"/>
          </w:tcPr>
          <w:p w:rsidR="0037464C" w:rsidRPr="00603650" w:rsidRDefault="0037464C" w:rsidP="00410FB1">
            <w:pPr>
              <w:tabs>
                <w:tab w:val="left" w:pos="1858"/>
              </w:tabs>
              <w:rPr>
                <w:rFonts w:ascii="Arial" w:hAnsi="Arial"/>
                <w:b/>
                <w:lang w:val="it-IT"/>
              </w:rPr>
            </w:pPr>
            <w:r w:rsidRPr="00603650">
              <w:rPr>
                <w:rFonts w:ascii="Arial" w:hAnsi="Arial"/>
                <w:b/>
                <w:lang w:val="it-IT"/>
              </w:rPr>
              <w:t>no</w:t>
            </w:r>
          </w:p>
        </w:tc>
        <w:tc>
          <w:tcPr>
            <w:tcW w:w="561" w:type="dxa"/>
            <w:shd w:val="clear" w:color="auto" w:fill="8DB3E2" w:themeFill="text2" w:themeFillTint="66"/>
          </w:tcPr>
          <w:p w:rsidR="0037464C" w:rsidRPr="00603650" w:rsidRDefault="0037464C" w:rsidP="00410FB1">
            <w:pPr>
              <w:tabs>
                <w:tab w:val="left" w:pos="1858"/>
              </w:tabs>
              <w:rPr>
                <w:rFonts w:ascii="Arial" w:hAnsi="Arial"/>
                <w:b/>
                <w:lang w:val="it-IT"/>
              </w:rPr>
            </w:pPr>
            <w:r w:rsidRPr="00603650">
              <w:rPr>
                <w:rFonts w:ascii="Arial" w:hAnsi="Arial"/>
                <w:b/>
                <w:lang w:val="it-IT"/>
              </w:rPr>
              <w:t>n.a.</w:t>
            </w:r>
          </w:p>
        </w:tc>
      </w:tr>
      <w:tr w:rsidR="0037464C" w:rsidRPr="006644B2" w:rsidTr="00EB191E">
        <w:tc>
          <w:tcPr>
            <w:tcW w:w="567" w:type="dxa"/>
          </w:tcPr>
          <w:p w:rsidR="0037464C" w:rsidRDefault="0037464C" w:rsidP="00410FB1">
            <w:pPr>
              <w:tabs>
                <w:tab w:val="left" w:pos="1858"/>
              </w:tabs>
              <w:rPr>
                <w:rFonts w:ascii="Arial" w:hAnsi="Arial"/>
                <w:sz w:val="18"/>
                <w:lang w:val="it-IT"/>
              </w:rPr>
            </w:pPr>
            <w:r>
              <w:rPr>
                <w:rFonts w:ascii="Arial" w:hAnsi="Arial"/>
                <w:sz w:val="18"/>
                <w:lang w:val="it-IT"/>
              </w:rPr>
              <w:t>5.1</w:t>
            </w:r>
          </w:p>
        </w:tc>
        <w:tc>
          <w:tcPr>
            <w:tcW w:w="9159" w:type="dxa"/>
          </w:tcPr>
          <w:p w:rsidR="0037464C" w:rsidRDefault="0037464C" w:rsidP="006644B2">
            <w:pPr>
              <w:tabs>
                <w:tab w:val="left" w:pos="1858"/>
              </w:tabs>
              <w:jc w:val="both"/>
              <w:rPr>
                <w:rFonts w:ascii="Arial" w:hAnsi="Arial"/>
                <w:sz w:val="18"/>
                <w:lang w:val="it-IT"/>
              </w:rPr>
            </w:pPr>
            <w:r w:rsidRPr="005C5F49">
              <w:rPr>
                <w:rFonts w:ascii="Arial" w:hAnsi="Arial"/>
                <w:sz w:val="18"/>
                <w:lang w:val="it-IT"/>
              </w:rPr>
              <w:t>Si è valutato se gli agenti chimici utilizzati possono determinare il rischio di esplosione e/o incendio</w:t>
            </w:r>
          </w:p>
        </w:tc>
        <w:tc>
          <w:tcPr>
            <w:tcW w:w="383" w:type="dxa"/>
          </w:tcPr>
          <w:p w:rsidR="0037464C" w:rsidRDefault="0037464C" w:rsidP="00410FB1">
            <w:pPr>
              <w:tabs>
                <w:tab w:val="left" w:pos="1858"/>
              </w:tabs>
              <w:rPr>
                <w:rFonts w:ascii="Arial" w:hAnsi="Arial"/>
                <w:sz w:val="18"/>
                <w:lang w:val="it-IT"/>
              </w:rPr>
            </w:pPr>
          </w:p>
        </w:tc>
        <w:tc>
          <w:tcPr>
            <w:tcW w:w="461" w:type="dxa"/>
          </w:tcPr>
          <w:p w:rsidR="0037464C" w:rsidRDefault="0037464C" w:rsidP="00410FB1">
            <w:pPr>
              <w:tabs>
                <w:tab w:val="left" w:pos="1858"/>
              </w:tabs>
              <w:rPr>
                <w:rFonts w:ascii="Arial" w:hAnsi="Arial"/>
                <w:sz w:val="18"/>
                <w:lang w:val="it-IT"/>
              </w:rPr>
            </w:pPr>
          </w:p>
        </w:tc>
        <w:tc>
          <w:tcPr>
            <w:tcW w:w="561" w:type="dxa"/>
          </w:tcPr>
          <w:p w:rsidR="0037464C" w:rsidRDefault="0037464C" w:rsidP="00410FB1">
            <w:pPr>
              <w:tabs>
                <w:tab w:val="left" w:pos="1858"/>
              </w:tabs>
              <w:rPr>
                <w:rFonts w:ascii="Arial" w:hAnsi="Arial"/>
                <w:sz w:val="18"/>
                <w:lang w:val="it-IT"/>
              </w:rPr>
            </w:pPr>
          </w:p>
        </w:tc>
      </w:tr>
      <w:tr w:rsidR="0037464C" w:rsidRPr="006644B2" w:rsidTr="00EB191E">
        <w:tc>
          <w:tcPr>
            <w:tcW w:w="567" w:type="dxa"/>
          </w:tcPr>
          <w:p w:rsidR="0037464C" w:rsidRDefault="0037464C" w:rsidP="00410FB1">
            <w:pPr>
              <w:tabs>
                <w:tab w:val="left" w:pos="1858"/>
              </w:tabs>
              <w:rPr>
                <w:rFonts w:ascii="Arial" w:hAnsi="Arial"/>
                <w:sz w:val="18"/>
                <w:lang w:val="it-IT"/>
              </w:rPr>
            </w:pPr>
            <w:r>
              <w:rPr>
                <w:rFonts w:ascii="Arial" w:hAnsi="Arial"/>
                <w:sz w:val="18"/>
                <w:lang w:val="it-IT"/>
              </w:rPr>
              <w:t>5.2</w:t>
            </w:r>
          </w:p>
        </w:tc>
        <w:tc>
          <w:tcPr>
            <w:tcW w:w="9159" w:type="dxa"/>
          </w:tcPr>
          <w:p w:rsidR="0037464C" w:rsidRDefault="0037464C" w:rsidP="006644B2">
            <w:pPr>
              <w:tabs>
                <w:tab w:val="left" w:pos="1858"/>
              </w:tabs>
              <w:jc w:val="both"/>
              <w:rPr>
                <w:rFonts w:ascii="Arial" w:hAnsi="Arial"/>
                <w:sz w:val="18"/>
                <w:lang w:val="it-IT"/>
              </w:rPr>
            </w:pPr>
            <w:r w:rsidRPr="00EB191E">
              <w:rPr>
                <w:rFonts w:ascii="Arial" w:hAnsi="Arial"/>
                <w:sz w:val="18"/>
                <w:lang w:val="it-IT"/>
              </w:rPr>
              <w:t>Si è accertato se è possibile utilizzare agenti chimici che non presentano rischi di esplosione o incendio</w:t>
            </w:r>
            <w:r>
              <w:rPr>
                <w:rFonts w:ascii="Arial" w:hAnsi="Arial"/>
                <w:sz w:val="18"/>
                <w:lang w:val="it-IT"/>
              </w:rPr>
              <w:t xml:space="preserve"> (per attività specifiche che richiedono sostanze particolari)</w:t>
            </w:r>
          </w:p>
        </w:tc>
        <w:tc>
          <w:tcPr>
            <w:tcW w:w="383" w:type="dxa"/>
          </w:tcPr>
          <w:p w:rsidR="0037464C" w:rsidRDefault="0037464C" w:rsidP="00410FB1">
            <w:pPr>
              <w:tabs>
                <w:tab w:val="left" w:pos="1858"/>
              </w:tabs>
              <w:rPr>
                <w:rFonts w:ascii="Arial" w:hAnsi="Arial"/>
                <w:sz w:val="18"/>
                <w:lang w:val="it-IT"/>
              </w:rPr>
            </w:pPr>
          </w:p>
        </w:tc>
        <w:tc>
          <w:tcPr>
            <w:tcW w:w="461" w:type="dxa"/>
          </w:tcPr>
          <w:p w:rsidR="0037464C" w:rsidRDefault="0037464C" w:rsidP="00410FB1">
            <w:pPr>
              <w:tabs>
                <w:tab w:val="left" w:pos="1858"/>
              </w:tabs>
              <w:rPr>
                <w:rFonts w:ascii="Arial" w:hAnsi="Arial"/>
                <w:sz w:val="18"/>
                <w:lang w:val="it-IT"/>
              </w:rPr>
            </w:pPr>
          </w:p>
        </w:tc>
        <w:tc>
          <w:tcPr>
            <w:tcW w:w="561" w:type="dxa"/>
          </w:tcPr>
          <w:p w:rsidR="0037464C" w:rsidRDefault="0037464C" w:rsidP="00410FB1">
            <w:pPr>
              <w:tabs>
                <w:tab w:val="left" w:pos="1858"/>
              </w:tabs>
              <w:rPr>
                <w:rFonts w:ascii="Arial" w:hAnsi="Arial"/>
                <w:sz w:val="18"/>
                <w:lang w:val="it-IT"/>
              </w:rPr>
            </w:pPr>
          </w:p>
        </w:tc>
      </w:tr>
      <w:tr w:rsidR="0037464C" w:rsidRPr="006644B2" w:rsidTr="00EB191E">
        <w:tc>
          <w:tcPr>
            <w:tcW w:w="567" w:type="dxa"/>
          </w:tcPr>
          <w:p w:rsidR="0037464C" w:rsidRDefault="0037464C" w:rsidP="00410FB1">
            <w:pPr>
              <w:tabs>
                <w:tab w:val="left" w:pos="1858"/>
              </w:tabs>
              <w:rPr>
                <w:rFonts w:ascii="Arial" w:hAnsi="Arial"/>
                <w:sz w:val="18"/>
                <w:lang w:val="it-IT"/>
              </w:rPr>
            </w:pPr>
            <w:r>
              <w:rPr>
                <w:rFonts w:ascii="Arial" w:hAnsi="Arial"/>
                <w:sz w:val="18"/>
                <w:lang w:val="it-IT"/>
              </w:rPr>
              <w:t>5.3</w:t>
            </w:r>
          </w:p>
        </w:tc>
        <w:tc>
          <w:tcPr>
            <w:tcW w:w="9159" w:type="dxa"/>
          </w:tcPr>
          <w:p w:rsidR="0037464C" w:rsidRDefault="0037464C" w:rsidP="006644B2">
            <w:pPr>
              <w:jc w:val="both"/>
              <w:rPr>
                <w:rFonts w:ascii="Arial" w:hAnsi="Arial"/>
                <w:sz w:val="18"/>
                <w:lang w:val="it-IT"/>
              </w:rPr>
            </w:pPr>
            <w:r w:rsidRPr="00EB191E">
              <w:rPr>
                <w:rFonts w:ascii="Arial" w:hAnsi="Arial"/>
                <w:sz w:val="18"/>
                <w:lang w:val="it-IT"/>
              </w:rPr>
              <w:t xml:space="preserve">Si devono utilizzare attrezzature di lavoro (saldatrici, smerigli ecc.) che possono causare inneschi di incendio  </w:t>
            </w:r>
          </w:p>
        </w:tc>
        <w:tc>
          <w:tcPr>
            <w:tcW w:w="383" w:type="dxa"/>
          </w:tcPr>
          <w:p w:rsidR="0037464C" w:rsidRDefault="0037464C" w:rsidP="00410FB1">
            <w:pPr>
              <w:tabs>
                <w:tab w:val="left" w:pos="1858"/>
              </w:tabs>
              <w:rPr>
                <w:rFonts w:ascii="Arial" w:hAnsi="Arial"/>
                <w:sz w:val="18"/>
                <w:lang w:val="it-IT"/>
              </w:rPr>
            </w:pPr>
          </w:p>
        </w:tc>
        <w:tc>
          <w:tcPr>
            <w:tcW w:w="461" w:type="dxa"/>
          </w:tcPr>
          <w:p w:rsidR="0037464C" w:rsidRDefault="0037464C" w:rsidP="00410FB1">
            <w:pPr>
              <w:tabs>
                <w:tab w:val="left" w:pos="1858"/>
              </w:tabs>
              <w:rPr>
                <w:rFonts w:ascii="Arial" w:hAnsi="Arial"/>
                <w:sz w:val="18"/>
                <w:lang w:val="it-IT"/>
              </w:rPr>
            </w:pPr>
          </w:p>
        </w:tc>
        <w:tc>
          <w:tcPr>
            <w:tcW w:w="561" w:type="dxa"/>
          </w:tcPr>
          <w:p w:rsidR="0037464C" w:rsidRDefault="0037464C" w:rsidP="00410FB1">
            <w:pPr>
              <w:tabs>
                <w:tab w:val="left" w:pos="1858"/>
              </w:tabs>
              <w:rPr>
                <w:rFonts w:ascii="Arial" w:hAnsi="Arial"/>
                <w:sz w:val="18"/>
                <w:lang w:val="it-IT"/>
              </w:rPr>
            </w:pPr>
          </w:p>
        </w:tc>
      </w:tr>
      <w:tr w:rsidR="0037464C" w:rsidRPr="006644B2" w:rsidTr="00EB191E">
        <w:tc>
          <w:tcPr>
            <w:tcW w:w="567" w:type="dxa"/>
          </w:tcPr>
          <w:p w:rsidR="0037464C" w:rsidRDefault="0037464C" w:rsidP="00410FB1">
            <w:pPr>
              <w:tabs>
                <w:tab w:val="left" w:pos="1858"/>
              </w:tabs>
              <w:rPr>
                <w:rFonts w:ascii="Arial" w:hAnsi="Arial"/>
                <w:sz w:val="18"/>
                <w:lang w:val="it-IT"/>
              </w:rPr>
            </w:pPr>
            <w:r>
              <w:rPr>
                <w:rFonts w:ascii="Arial" w:hAnsi="Arial"/>
                <w:sz w:val="18"/>
                <w:lang w:val="it-IT"/>
              </w:rPr>
              <w:t>5.4</w:t>
            </w:r>
          </w:p>
        </w:tc>
        <w:tc>
          <w:tcPr>
            <w:tcW w:w="9159" w:type="dxa"/>
          </w:tcPr>
          <w:p w:rsidR="0037464C" w:rsidRDefault="0037464C" w:rsidP="006644B2">
            <w:pPr>
              <w:tabs>
                <w:tab w:val="left" w:pos="1858"/>
              </w:tabs>
              <w:jc w:val="both"/>
              <w:rPr>
                <w:rFonts w:ascii="Arial" w:hAnsi="Arial"/>
                <w:sz w:val="18"/>
                <w:lang w:val="it-IT"/>
              </w:rPr>
            </w:pPr>
            <w:r w:rsidRPr="00EB191E">
              <w:rPr>
                <w:rFonts w:ascii="Arial" w:hAnsi="Arial"/>
                <w:sz w:val="18"/>
                <w:lang w:val="it-IT"/>
              </w:rPr>
              <w:t>Sono presenti fiamme libere all’interno dell’ambiente confinato</w:t>
            </w:r>
          </w:p>
        </w:tc>
        <w:tc>
          <w:tcPr>
            <w:tcW w:w="383" w:type="dxa"/>
          </w:tcPr>
          <w:p w:rsidR="0037464C" w:rsidRDefault="0037464C" w:rsidP="00410FB1">
            <w:pPr>
              <w:tabs>
                <w:tab w:val="left" w:pos="1858"/>
              </w:tabs>
              <w:rPr>
                <w:rFonts w:ascii="Arial" w:hAnsi="Arial"/>
                <w:sz w:val="18"/>
                <w:lang w:val="it-IT"/>
              </w:rPr>
            </w:pPr>
          </w:p>
        </w:tc>
        <w:tc>
          <w:tcPr>
            <w:tcW w:w="461" w:type="dxa"/>
          </w:tcPr>
          <w:p w:rsidR="0037464C" w:rsidRDefault="0037464C" w:rsidP="00410FB1">
            <w:pPr>
              <w:tabs>
                <w:tab w:val="left" w:pos="1858"/>
              </w:tabs>
              <w:rPr>
                <w:rFonts w:ascii="Arial" w:hAnsi="Arial"/>
                <w:sz w:val="18"/>
                <w:lang w:val="it-IT"/>
              </w:rPr>
            </w:pPr>
          </w:p>
        </w:tc>
        <w:tc>
          <w:tcPr>
            <w:tcW w:w="561" w:type="dxa"/>
          </w:tcPr>
          <w:p w:rsidR="0037464C" w:rsidRDefault="0037464C" w:rsidP="00410FB1">
            <w:pPr>
              <w:tabs>
                <w:tab w:val="left" w:pos="1858"/>
              </w:tabs>
              <w:rPr>
                <w:rFonts w:ascii="Arial" w:hAnsi="Arial"/>
                <w:sz w:val="18"/>
                <w:lang w:val="it-IT"/>
              </w:rPr>
            </w:pPr>
          </w:p>
        </w:tc>
      </w:tr>
      <w:tr w:rsidR="0037464C" w:rsidRPr="006644B2" w:rsidTr="0024185A">
        <w:tc>
          <w:tcPr>
            <w:tcW w:w="567" w:type="dxa"/>
            <w:tcBorders>
              <w:bottom w:val="single" w:sz="4" w:space="0" w:color="auto"/>
            </w:tcBorders>
          </w:tcPr>
          <w:p w:rsidR="0037464C" w:rsidRDefault="0037464C" w:rsidP="00410FB1">
            <w:pPr>
              <w:tabs>
                <w:tab w:val="left" w:pos="1858"/>
              </w:tabs>
              <w:rPr>
                <w:rFonts w:ascii="Arial" w:hAnsi="Arial"/>
                <w:sz w:val="18"/>
                <w:lang w:val="it-IT"/>
              </w:rPr>
            </w:pPr>
            <w:r>
              <w:rPr>
                <w:rFonts w:ascii="Arial" w:hAnsi="Arial"/>
                <w:sz w:val="18"/>
                <w:lang w:val="it-IT"/>
              </w:rPr>
              <w:t>5.5</w:t>
            </w:r>
          </w:p>
        </w:tc>
        <w:tc>
          <w:tcPr>
            <w:tcW w:w="9159" w:type="dxa"/>
            <w:tcBorders>
              <w:bottom w:val="single" w:sz="4" w:space="0" w:color="auto"/>
            </w:tcBorders>
          </w:tcPr>
          <w:p w:rsidR="0037464C" w:rsidRDefault="0037464C" w:rsidP="006644B2">
            <w:pPr>
              <w:tabs>
                <w:tab w:val="left" w:pos="1858"/>
              </w:tabs>
              <w:jc w:val="both"/>
              <w:rPr>
                <w:rFonts w:ascii="Arial" w:hAnsi="Arial"/>
                <w:sz w:val="18"/>
                <w:lang w:val="it-IT"/>
              </w:rPr>
            </w:pPr>
            <w:r w:rsidRPr="00EB191E">
              <w:rPr>
                <w:rFonts w:ascii="Arial" w:hAnsi="Arial"/>
                <w:sz w:val="18"/>
                <w:lang w:val="it-IT"/>
              </w:rPr>
              <w:t>Sono state individuate tutte le possibili sorgenti di innesco</w:t>
            </w:r>
          </w:p>
        </w:tc>
        <w:tc>
          <w:tcPr>
            <w:tcW w:w="383" w:type="dxa"/>
            <w:tcBorders>
              <w:bottom w:val="single" w:sz="4" w:space="0" w:color="auto"/>
            </w:tcBorders>
          </w:tcPr>
          <w:p w:rsidR="0037464C" w:rsidRDefault="0037464C" w:rsidP="00410FB1">
            <w:pPr>
              <w:tabs>
                <w:tab w:val="left" w:pos="1858"/>
              </w:tabs>
              <w:rPr>
                <w:rFonts w:ascii="Arial" w:hAnsi="Arial"/>
                <w:sz w:val="18"/>
                <w:lang w:val="it-IT"/>
              </w:rPr>
            </w:pPr>
          </w:p>
        </w:tc>
        <w:tc>
          <w:tcPr>
            <w:tcW w:w="461" w:type="dxa"/>
            <w:tcBorders>
              <w:bottom w:val="single" w:sz="4" w:space="0" w:color="auto"/>
            </w:tcBorders>
          </w:tcPr>
          <w:p w:rsidR="0037464C" w:rsidRDefault="0037464C" w:rsidP="00410FB1">
            <w:pPr>
              <w:tabs>
                <w:tab w:val="left" w:pos="1858"/>
              </w:tabs>
              <w:rPr>
                <w:rFonts w:ascii="Arial" w:hAnsi="Arial"/>
                <w:sz w:val="18"/>
                <w:lang w:val="it-IT"/>
              </w:rPr>
            </w:pPr>
          </w:p>
        </w:tc>
        <w:tc>
          <w:tcPr>
            <w:tcW w:w="561" w:type="dxa"/>
            <w:tcBorders>
              <w:bottom w:val="single" w:sz="4" w:space="0" w:color="auto"/>
            </w:tcBorders>
          </w:tcPr>
          <w:p w:rsidR="0037464C" w:rsidRDefault="0037464C" w:rsidP="00410FB1">
            <w:pPr>
              <w:tabs>
                <w:tab w:val="left" w:pos="1858"/>
              </w:tabs>
              <w:rPr>
                <w:rFonts w:ascii="Arial" w:hAnsi="Arial"/>
                <w:sz w:val="18"/>
                <w:lang w:val="it-IT"/>
              </w:rPr>
            </w:pPr>
          </w:p>
        </w:tc>
      </w:tr>
      <w:tr w:rsidR="0037464C" w:rsidRPr="006644B2" w:rsidTr="0024185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7464C" w:rsidRDefault="0037464C" w:rsidP="00410FB1">
            <w:pPr>
              <w:tabs>
                <w:tab w:val="left" w:pos="1858"/>
              </w:tabs>
              <w:rPr>
                <w:rFonts w:ascii="Arial" w:hAnsi="Arial"/>
                <w:sz w:val="18"/>
                <w:lang w:val="it-IT"/>
              </w:rPr>
            </w:pPr>
            <w:r>
              <w:rPr>
                <w:rFonts w:ascii="Arial" w:hAnsi="Arial"/>
                <w:sz w:val="18"/>
                <w:lang w:val="it-IT"/>
              </w:rPr>
              <w:t>5.6</w:t>
            </w:r>
          </w:p>
        </w:tc>
        <w:tc>
          <w:tcPr>
            <w:tcW w:w="9159" w:type="dxa"/>
            <w:tcBorders>
              <w:top w:val="single" w:sz="4" w:space="0" w:color="auto"/>
              <w:bottom w:val="single" w:sz="4" w:space="0" w:color="auto"/>
            </w:tcBorders>
          </w:tcPr>
          <w:p w:rsidR="0037464C" w:rsidRDefault="0037464C" w:rsidP="006644B2">
            <w:pPr>
              <w:tabs>
                <w:tab w:val="left" w:pos="1858"/>
              </w:tabs>
              <w:jc w:val="both"/>
              <w:rPr>
                <w:rFonts w:ascii="Arial" w:hAnsi="Arial"/>
                <w:sz w:val="18"/>
                <w:lang w:val="it-IT"/>
              </w:rPr>
            </w:pPr>
            <w:r w:rsidRPr="00EB191E">
              <w:rPr>
                <w:rFonts w:ascii="Arial" w:hAnsi="Arial"/>
                <w:sz w:val="18"/>
                <w:lang w:val="it-IT"/>
              </w:rPr>
              <w:t>Se del caso i lavoratori sono dotati di attrezzature ed abbigliamento di lavoro anti scintilla</w:t>
            </w:r>
          </w:p>
        </w:tc>
        <w:tc>
          <w:tcPr>
            <w:tcW w:w="383" w:type="dxa"/>
            <w:tcBorders>
              <w:top w:val="single" w:sz="4" w:space="0" w:color="auto"/>
              <w:bottom w:val="single" w:sz="4" w:space="0" w:color="auto"/>
            </w:tcBorders>
          </w:tcPr>
          <w:p w:rsidR="0037464C" w:rsidRDefault="0037464C" w:rsidP="00410FB1">
            <w:pPr>
              <w:tabs>
                <w:tab w:val="left" w:pos="1858"/>
              </w:tabs>
              <w:rPr>
                <w:rFonts w:ascii="Arial" w:hAnsi="Arial"/>
                <w:sz w:val="18"/>
                <w:lang w:val="it-IT"/>
              </w:rPr>
            </w:pPr>
          </w:p>
        </w:tc>
        <w:tc>
          <w:tcPr>
            <w:tcW w:w="461" w:type="dxa"/>
            <w:tcBorders>
              <w:top w:val="single" w:sz="4" w:space="0" w:color="auto"/>
              <w:bottom w:val="single" w:sz="4" w:space="0" w:color="auto"/>
            </w:tcBorders>
          </w:tcPr>
          <w:p w:rsidR="0037464C" w:rsidRDefault="0037464C" w:rsidP="00410FB1">
            <w:pPr>
              <w:tabs>
                <w:tab w:val="left" w:pos="1858"/>
              </w:tabs>
              <w:rPr>
                <w:rFonts w:ascii="Arial" w:hAnsi="Arial"/>
                <w:sz w:val="18"/>
                <w:lang w:val="it-IT"/>
              </w:rPr>
            </w:pPr>
          </w:p>
        </w:tc>
        <w:tc>
          <w:tcPr>
            <w:tcW w:w="5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64C" w:rsidRDefault="0037464C" w:rsidP="00410FB1">
            <w:pPr>
              <w:tabs>
                <w:tab w:val="left" w:pos="1858"/>
              </w:tabs>
              <w:rPr>
                <w:rFonts w:ascii="Arial" w:hAnsi="Arial"/>
                <w:sz w:val="18"/>
                <w:lang w:val="it-IT"/>
              </w:rPr>
            </w:pPr>
          </w:p>
        </w:tc>
      </w:tr>
      <w:tr w:rsidR="0037464C" w:rsidRPr="006644B2" w:rsidTr="0024185A"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7464C" w:rsidRDefault="0037464C" w:rsidP="00410FB1">
            <w:pPr>
              <w:tabs>
                <w:tab w:val="left" w:pos="1858"/>
              </w:tabs>
              <w:rPr>
                <w:rFonts w:ascii="Arial" w:hAnsi="Arial"/>
                <w:sz w:val="18"/>
                <w:lang w:val="it-IT"/>
              </w:rPr>
            </w:pPr>
          </w:p>
        </w:tc>
        <w:tc>
          <w:tcPr>
            <w:tcW w:w="91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7464C" w:rsidRDefault="0037464C" w:rsidP="006644B2">
            <w:pPr>
              <w:tabs>
                <w:tab w:val="left" w:pos="1858"/>
              </w:tabs>
              <w:jc w:val="both"/>
              <w:rPr>
                <w:rFonts w:ascii="Arial" w:hAnsi="Arial"/>
                <w:sz w:val="18"/>
                <w:lang w:val="it-IT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7464C" w:rsidRDefault="0037464C" w:rsidP="00410FB1">
            <w:pPr>
              <w:tabs>
                <w:tab w:val="left" w:pos="1858"/>
              </w:tabs>
              <w:rPr>
                <w:rFonts w:ascii="Arial" w:hAnsi="Arial"/>
                <w:sz w:val="18"/>
                <w:lang w:val="it-IT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7464C" w:rsidRDefault="0037464C" w:rsidP="00410FB1">
            <w:pPr>
              <w:tabs>
                <w:tab w:val="left" w:pos="1858"/>
              </w:tabs>
              <w:rPr>
                <w:rFonts w:ascii="Arial" w:hAnsi="Arial"/>
                <w:sz w:val="18"/>
                <w:lang w:val="it-IT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7464C" w:rsidRDefault="0037464C" w:rsidP="00410FB1">
            <w:pPr>
              <w:tabs>
                <w:tab w:val="left" w:pos="1858"/>
              </w:tabs>
              <w:rPr>
                <w:rFonts w:ascii="Arial" w:hAnsi="Arial"/>
                <w:sz w:val="18"/>
                <w:lang w:val="it-IT"/>
              </w:rPr>
            </w:pPr>
          </w:p>
        </w:tc>
      </w:tr>
      <w:tr w:rsidR="0037464C" w:rsidRPr="006644B2" w:rsidTr="0024185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7464C" w:rsidRDefault="0037464C" w:rsidP="00410FB1">
            <w:pPr>
              <w:tabs>
                <w:tab w:val="left" w:pos="1858"/>
              </w:tabs>
              <w:rPr>
                <w:rFonts w:ascii="Arial" w:hAnsi="Arial"/>
                <w:sz w:val="18"/>
                <w:lang w:val="it-IT"/>
              </w:rPr>
            </w:pPr>
            <w:r>
              <w:rPr>
                <w:rFonts w:ascii="Arial" w:hAnsi="Arial"/>
                <w:sz w:val="18"/>
                <w:lang w:val="it-IT"/>
              </w:rPr>
              <w:lastRenderedPageBreak/>
              <w:t>5.7</w:t>
            </w:r>
          </w:p>
        </w:tc>
        <w:tc>
          <w:tcPr>
            <w:tcW w:w="9159" w:type="dxa"/>
            <w:tcBorders>
              <w:top w:val="single" w:sz="4" w:space="0" w:color="auto"/>
              <w:bottom w:val="single" w:sz="4" w:space="0" w:color="auto"/>
            </w:tcBorders>
          </w:tcPr>
          <w:p w:rsidR="0037464C" w:rsidRDefault="0037464C" w:rsidP="006644B2">
            <w:pPr>
              <w:jc w:val="both"/>
              <w:rPr>
                <w:rFonts w:ascii="Arial" w:hAnsi="Arial"/>
                <w:sz w:val="18"/>
                <w:lang w:val="it-IT"/>
              </w:rPr>
            </w:pPr>
            <w:r w:rsidRPr="00EB191E">
              <w:rPr>
                <w:rFonts w:ascii="Arial" w:hAnsi="Arial"/>
                <w:sz w:val="18"/>
                <w:lang w:val="it-IT"/>
              </w:rPr>
              <w:t>E’ stato verificato il grado di sicurezza dell’impianto elettrico eventualmente presente nell’ambiente confinato al fine della sicurezza contro i r</w:t>
            </w:r>
            <w:r>
              <w:rPr>
                <w:rFonts w:ascii="Arial" w:hAnsi="Arial"/>
                <w:sz w:val="18"/>
                <w:lang w:val="it-IT"/>
              </w:rPr>
              <w:t>ischi da incendio ed esplosione e di contatto con parti metalliche</w:t>
            </w:r>
          </w:p>
        </w:tc>
        <w:tc>
          <w:tcPr>
            <w:tcW w:w="383" w:type="dxa"/>
            <w:tcBorders>
              <w:top w:val="single" w:sz="4" w:space="0" w:color="auto"/>
              <w:bottom w:val="single" w:sz="4" w:space="0" w:color="auto"/>
            </w:tcBorders>
          </w:tcPr>
          <w:p w:rsidR="0037464C" w:rsidRDefault="0037464C" w:rsidP="00410FB1">
            <w:pPr>
              <w:tabs>
                <w:tab w:val="left" w:pos="1858"/>
              </w:tabs>
              <w:rPr>
                <w:rFonts w:ascii="Arial" w:hAnsi="Arial"/>
                <w:sz w:val="18"/>
                <w:lang w:val="it-IT"/>
              </w:rPr>
            </w:pPr>
          </w:p>
        </w:tc>
        <w:tc>
          <w:tcPr>
            <w:tcW w:w="461" w:type="dxa"/>
            <w:tcBorders>
              <w:top w:val="single" w:sz="4" w:space="0" w:color="auto"/>
              <w:bottom w:val="single" w:sz="4" w:space="0" w:color="auto"/>
            </w:tcBorders>
          </w:tcPr>
          <w:p w:rsidR="0037464C" w:rsidRDefault="0037464C" w:rsidP="00410FB1">
            <w:pPr>
              <w:tabs>
                <w:tab w:val="left" w:pos="1858"/>
              </w:tabs>
              <w:rPr>
                <w:rFonts w:ascii="Arial" w:hAnsi="Arial"/>
                <w:sz w:val="18"/>
                <w:lang w:val="it-IT"/>
              </w:rPr>
            </w:pPr>
          </w:p>
        </w:tc>
        <w:tc>
          <w:tcPr>
            <w:tcW w:w="5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64C" w:rsidRDefault="0037464C" w:rsidP="00410FB1">
            <w:pPr>
              <w:tabs>
                <w:tab w:val="left" w:pos="1858"/>
              </w:tabs>
              <w:rPr>
                <w:rFonts w:ascii="Arial" w:hAnsi="Arial"/>
                <w:sz w:val="18"/>
                <w:lang w:val="it-IT"/>
              </w:rPr>
            </w:pPr>
          </w:p>
        </w:tc>
      </w:tr>
      <w:tr w:rsidR="0037464C" w:rsidRPr="0024185A" w:rsidTr="0024185A">
        <w:tc>
          <w:tcPr>
            <w:tcW w:w="567" w:type="dxa"/>
            <w:tcBorders>
              <w:top w:val="single" w:sz="4" w:space="0" w:color="auto"/>
            </w:tcBorders>
            <w:shd w:val="clear" w:color="auto" w:fill="8DB3E2" w:themeFill="text2" w:themeFillTint="66"/>
          </w:tcPr>
          <w:p w:rsidR="0037464C" w:rsidRPr="0024185A" w:rsidRDefault="0037464C" w:rsidP="00410FB1">
            <w:pPr>
              <w:tabs>
                <w:tab w:val="left" w:pos="1858"/>
              </w:tabs>
              <w:rPr>
                <w:rFonts w:ascii="Arial" w:hAnsi="Arial"/>
                <w:b/>
                <w:lang w:val="it-IT"/>
              </w:rPr>
            </w:pPr>
            <w:r w:rsidRPr="0024185A">
              <w:rPr>
                <w:rFonts w:ascii="Arial" w:hAnsi="Arial"/>
                <w:b/>
                <w:lang w:val="it-IT"/>
              </w:rPr>
              <w:t>6</w:t>
            </w:r>
          </w:p>
        </w:tc>
        <w:tc>
          <w:tcPr>
            <w:tcW w:w="9159" w:type="dxa"/>
            <w:tcBorders>
              <w:top w:val="single" w:sz="4" w:space="0" w:color="auto"/>
            </w:tcBorders>
            <w:shd w:val="clear" w:color="auto" w:fill="8DB3E2" w:themeFill="text2" w:themeFillTint="66"/>
          </w:tcPr>
          <w:p w:rsidR="0037464C" w:rsidRPr="0024185A" w:rsidRDefault="0037464C" w:rsidP="006644B2">
            <w:pPr>
              <w:tabs>
                <w:tab w:val="left" w:pos="1858"/>
              </w:tabs>
              <w:jc w:val="both"/>
              <w:rPr>
                <w:rFonts w:ascii="Arial" w:hAnsi="Arial"/>
                <w:b/>
                <w:lang w:val="it-IT"/>
              </w:rPr>
            </w:pPr>
            <w:r w:rsidRPr="0024185A">
              <w:rPr>
                <w:rFonts w:ascii="Arial" w:hAnsi="Arial"/>
                <w:b/>
                <w:lang w:val="it-IT"/>
              </w:rPr>
              <w:t>Ventilazione forzata e/o estrazione dell’aria</w:t>
            </w:r>
          </w:p>
        </w:tc>
        <w:tc>
          <w:tcPr>
            <w:tcW w:w="383" w:type="dxa"/>
            <w:tcBorders>
              <w:top w:val="single" w:sz="4" w:space="0" w:color="auto"/>
            </w:tcBorders>
            <w:shd w:val="clear" w:color="auto" w:fill="8DB3E2" w:themeFill="text2" w:themeFillTint="66"/>
          </w:tcPr>
          <w:p w:rsidR="0037464C" w:rsidRPr="00603650" w:rsidRDefault="0037464C" w:rsidP="00410FB1">
            <w:pPr>
              <w:tabs>
                <w:tab w:val="left" w:pos="1858"/>
              </w:tabs>
              <w:rPr>
                <w:rFonts w:ascii="Arial" w:hAnsi="Arial"/>
                <w:b/>
                <w:lang w:val="it-IT"/>
              </w:rPr>
            </w:pPr>
            <w:r w:rsidRPr="00603650">
              <w:rPr>
                <w:rFonts w:ascii="Arial" w:hAnsi="Arial"/>
                <w:b/>
                <w:lang w:val="it-IT"/>
              </w:rPr>
              <w:t>si</w:t>
            </w:r>
          </w:p>
        </w:tc>
        <w:tc>
          <w:tcPr>
            <w:tcW w:w="461" w:type="dxa"/>
            <w:tcBorders>
              <w:top w:val="single" w:sz="4" w:space="0" w:color="auto"/>
            </w:tcBorders>
            <w:shd w:val="clear" w:color="auto" w:fill="8DB3E2" w:themeFill="text2" w:themeFillTint="66"/>
          </w:tcPr>
          <w:p w:rsidR="0037464C" w:rsidRPr="00603650" w:rsidRDefault="0037464C" w:rsidP="00410FB1">
            <w:pPr>
              <w:tabs>
                <w:tab w:val="left" w:pos="1858"/>
              </w:tabs>
              <w:rPr>
                <w:rFonts w:ascii="Arial" w:hAnsi="Arial"/>
                <w:b/>
                <w:lang w:val="it-IT"/>
              </w:rPr>
            </w:pPr>
            <w:r w:rsidRPr="00603650">
              <w:rPr>
                <w:rFonts w:ascii="Arial" w:hAnsi="Arial"/>
                <w:b/>
                <w:lang w:val="it-IT"/>
              </w:rPr>
              <w:t>no</w:t>
            </w:r>
          </w:p>
        </w:tc>
        <w:tc>
          <w:tcPr>
            <w:tcW w:w="561" w:type="dxa"/>
            <w:tcBorders>
              <w:top w:val="single" w:sz="4" w:space="0" w:color="auto"/>
            </w:tcBorders>
            <w:shd w:val="clear" w:color="auto" w:fill="8DB3E2" w:themeFill="text2" w:themeFillTint="66"/>
          </w:tcPr>
          <w:p w:rsidR="0037464C" w:rsidRPr="00603650" w:rsidRDefault="0037464C" w:rsidP="00410FB1">
            <w:pPr>
              <w:tabs>
                <w:tab w:val="left" w:pos="1858"/>
              </w:tabs>
              <w:rPr>
                <w:rFonts w:ascii="Arial" w:hAnsi="Arial"/>
                <w:b/>
                <w:lang w:val="it-IT"/>
              </w:rPr>
            </w:pPr>
            <w:r w:rsidRPr="00603650">
              <w:rPr>
                <w:rFonts w:ascii="Arial" w:hAnsi="Arial"/>
                <w:b/>
                <w:lang w:val="it-IT"/>
              </w:rPr>
              <w:t>n.a.</w:t>
            </w:r>
          </w:p>
        </w:tc>
      </w:tr>
      <w:tr w:rsidR="0037464C" w:rsidRPr="006644B2" w:rsidTr="00EB191E">
        <w:tc>
          <w:tcPr>
            <w:tcW w:w="567" w:type="dxa"/>
          </w:tcPr>
          <w:p w:rsidR="0037464C" w:rsidRDefault="0037464C" w:rsidP="00410FB1">
            <w:pPr>
              <w:tabs>
                <w:tab w:val="left" w:pos="1858"/>
              </w:tabs>
              <w:rPr>
                <w:rFonts w:ascii="Arial" w:hAnsi="Arial"/>
                <w:sz w:val="18"/>
                <w:lang w:val="it-IT"/>
              </w:rPr>
            </w:pPr>
            <w:r>
              <w:rPr>
                <w:rFonts w:ascii="Arial" w:hAnsi="Arial"/>
                <w:sz w:val="18"/>
                <w:lang w:val="it-IT"/>
              </w:rPr>
              <w:t>6.1</w:t>
            </w:r>
          </w:p>
        </w:tc>
        <w:tc>
          <w:tcPr>
            <w:tcW w:w="9159" w:type="dxa"/>
          </w:tcPr>
          <w:p w:rsidR="0037464C" w:rsidRDefault="0037464C" w:rsidP="006644B2">
            <w:pPr>
              <w:tabs>
                <w:tab w:val="left" w:pos="1858"/>
              </w:tabs>
              <w:jc w:val="both"/>
              <w:rPr>
                <w:rFonts w:ascii="Arial" w:hAnsi="Arial"/>
                <w:sz w:val="18"/>
                <w:lang w:val="it-IT"/>
              </w:rPr>
            </w:pPr>
            <w:r w:rsidRPr="0024185A">
              <w:rPr>
                <w:rFonts w:ascii="Arial" w:hAnsi="Arial"/>
                <w:sz w:val="18"/>
                <w:lang w:val="it-IT"/>
              </w:rPr>
              <w:t>In caso di necessità sul luogo di lavoro sono presenti e funzionanti dispositivi atti a garantire la ventilazione forzata degli ambienti confinati</w:t>
            </w:r>
          </w:p>
        </w:tc>
        <w:tc>
          <w:tcPr>
            <w:tcW w:w="383" w:type="dxa"/>
          </w:tcPr>
          <w:p w:rsidR="0037464C" w:rsidRDefault="0037464C" w:rsidP="00410FB1">
            <w:pPr>
              <w:tabs>
                <w:tab w:val="left" w:pos="1858"/>
              </w:tabs>
              <w:rPr>
                <w:rFonts w:ascii="Arial" w:hAnsi="Arial"/>
                <w:sz w:val="18"/>
                <w:lang w:val="it-IT"/>
              </w:rPr>
            </w:pPr>
          </w:p>
        </w:tc>
        <w:tc>
          <w:tcPr>
            <w:tcW w:w="461" w:type="dxa"/>
          </w:tcPr>
          <w:p w:rsidR="0037464C" w:rsidRDefault="0037464C" w:rsidP="00410FB1">
            <w:pPr>
              <w:tabs>
                <w:tab w:val="left" w:pos="1858"/>
              </w:tabs>
              <w:rPr>
                <w:rFonts w:ascii="Arial" w:hAnsi="Arial"/>
                <w:sz w:val="18"/>
                <w:lang w:val="it-IT"/>
              </w:rPr>
            </w:pPr>
          </w:p>
        </w:tc>
        <w:tc>
          <w:tcPr>
            <w:tcW w:w="561" w:type="dxa"/>
          </w:tcPr>
          <w:p w:rsidR="0037464C" w:rsidRDefault="0037464C" w:rsidP="00410FB1">
            <w:pPr>
              <w:tabs>
                <w:tab w:val="left" w:pos="1858"/>
              </w:tabs>
              <w:rPr>
                <w:rFonts w:ascii="Arial" w:hAnsi="Arial"/>
                <w:sz w:val="18"/>
                <w:lang w:val="it-IT"/>
              </w:rPr>
            </w:pPr>
          </w:p>
        </w:tc>
      </w:tr>
      <w:tr w:rsidR="0037464C" w:rsidRPr="006644B2" w:rsidTr="00EB191E">
        <w:tc>
          <w:tcPr>
            <w:tcW w:w="567" w:type="dxa"/>
          </w:tcPr>
          <w:p w:rsidR="0037464C" w:rsidRDefault="0037464C" w:rsidP="00410FB1">
            <w:pPr>
              <w:tabs>
                <w:tab w:val="left" w:pos="1858"/>
              </w:tabs>
              <w:rPr>
                <w:rFonts w:ascii="Arial" w:hAnsi="Arial"/>
                <w:sz w:val="18"/>
                <w:lang w:val="it-IT"/>
              </w:rPr>
            </w:pPr>
            <w:r>
              <w:rPr>
                <w:rFonts w:ascii="Arial" w:hAnsi="Arial"/>
                <w:sz w:val="18"/>
                <w:lang w:val="it-IT"/>
              </w:rPr>
              <w:t>6.2</w:t>
            </w:r>
          </w:p>
        </w:tc>
        <w:tc>
          <w:tcPr>
            <w:tcW w:w="9159" w:type="dxa"/>
          </w:tcPr>
          <w:p w:rsidR="0037464C" w:rsidRDefault="0037464C" w:rsidP="006644B2">
            <w:pPr>
              <w:tabs>
                <w:tab w:val="left" w:pos="1858"/>
              </w:tabs>
              <w:jc w:val="both"/>
              <w:rPr>
                <w:rFonts w:ascii="Arial" w:hAnsi="Arial"/>
                <w:sz w:val="18"/>
                <w:lang w:val="it-IT"/>
              </w:rPr>
            </w:pPr>
            <w:r w:rsidRPr="0024185A">
              <w:rPr>
                <w:rFonts w:ascii="Arial" w:hAnsi="Arial"/>
                <w:sz w:val="18"/>
                <w:lang w:val="it-IT"/>
              </w:rPr>
              <w:t>I sistemi di ventilazione sono idonei, anche la fine della sicurezza,  rispetto alle caratteristiche degli ambienti confinati in cui occorre operare</w:t>
            </w:r>
          </w:p>
        </w:tc>
        <w:tc>
          <w:tcPr>
            <w:tcW w:w="383" w:type="dxa"/>
          </w:tcPr>
          <w:p w:rsidR="0037464C" w:rsidRDefault="0037464C" w:rsidP="00410FB1">
            <w:pPr>
              <w:tabs>
                <w:tab w:val="left" w:pos="1858"/>
              </w:tabs>
              <w:rPr>
                <w:rFonts w:ascii="Arial" w:hAnsi="Arial"/>
                <w:sz w:val="18"/>
                <w:lang w:val="it-IT"/>
              </w:rPr>
            </w:pPr>
          </w:p>
        </w:tc>
        <w:tc>
          <w:tcPr>
            <w:tcW w:w="461" w:type="dxa"/>
          </w:tcPr>
          <w:p w:rsidR="0037464C" w:rsidRDefault="0037464C" w:rsidP="00410FB1">
            <w:pPr>
              <w:tabs>
                <w:tab w:val="left" w:pos="1858"/>
              </w:tabs>
              <w:rPr>
                <w:rFonts w:ascii="Arial" w:hAnsi="Arial"/>
                <w:sz w:val="18"/>
                <w:lang w:val="it-IT"/>
              </w:rPr>
            </w:pPr>
          </w:p>
        </w:tc>
        <w:tc>
          <w:tcPr>
            <w:tcW w:w="561" w:type="dxa"/>
          </w:tcPr>
          <w:p w:rsidR="0037464C" w:rsidRDefault="0037464C" w:rsidP="00410FB1">
            <w:pPr>
              <w:tabs>
                <w:tab w:val="left" w:pos="1858"/>
              </w:tabs>
              <w:rPr>
                <w:rFonts w:ascii="Arial" w:hAnsi="Arial"/>
                <w:sz w:val="18"/>
                <w:lang w:val="it-IT"/>
              </w:rPr>
            </w:pPr>
          </w:p>
        </w:tc>
      </w:tr>
      <w:tr w:rsidR="0037464C" w:rsidRPr="006644B2" w:rsidTr="00EB191E">
        <w:tc>
          <w:tcPr>
            <w:tcW w:w="567" w:type="dxa"/>
          </w:tcPr>
          <w:p w:rsidR="0037464C" w:rsidRDefault="0037464C" w:rsidP="00410FB1">
            <w:pPr>
              <w:tabs>
                <w:tab w:val="left" w:pos="1858"/>
              </w:tabs>
              <w:rPr>
                <w:rFonts w:ascii="Arial" w:hAnsi="Arial"/>
                <w:sz w:val="18"/>
                <w:lang w:val="it-IT"/>
              </w:rPr>
            </w:pPr>
            <w:r>
              <w:rPr>
                <w:rFonts w:ascii="Arial" w:hAnsi="Arial"/>
                <w:sz w:val="18"/>
                <w:lang w:val="it-IT"/>
              </w:rPr>
              <w:t>6.3</w:t>
            </w:r>
          </w:p>
        </w:tc>
        <w:tc>
          <w:tcPr>
            <w:tcW w:w="9159" w:type="dxa"/>
          </w:tcPr>
          <w:p w:rsidR="0037464C" w:rsidRDefault="0037464C" w:rsidP="006644B2">
            <w:pPr>
              <w:tabs>
                <w:tab w:val="left" w:pos="1858"/>
              </w:tabs>
              <w:jc w:val="both"/>
              <w:rPr>
                <w:rFonts w:ascii="Arial" w:hAnsi="Arial"/>
                <w:sz w:val="18"/>
                <w:lang w:val="it-IT"/>
              </w:rPr>
            </w:pPr>
            <w:r w:rsidRPr="0024185A">
              <w:rPr>
                <w:rFonts w:ascii="Arial" w:hAnsi="Arial"/>
                <w:sz w:val="18"/>
                <w:lang w:val="it-IT"/>
              </w:rPr>
              <w:t xml:space="preserve">In particolare l’impianto di ventilazione ha caratteristiche di idoneità tali da a  garantire un flusso d‘aria continuo ed adeguato attorno alle normali zone di lavoro  </w:t>
            </w:r>
          </w:p>
        </w:tc>
        <w:tc>
          <w:tcPr>
            <w:tcW w:w="383" w:type="dxa"/>
          </w:tcPr>
          <w:p w:rsidR="0037464C" w:rsidRDefault="0037464C" w:rsidP="00410FB1">
            <w:pPr>
              <w:tabs>
                <w:tab w:val="left" w:pos="1858"/>
              </w:tabs>
              <w:rPr>
                <w:rFonts w:ascii="Arial" w:hAnsi="Arial"/>
                <w:sz w:val="18"/>
                <w:lang w:val="it-IT"/>
              </w:rPr>
            </w:pPr>
          </w:p>
        </w:tc>
        <w:tc>
          <w:tcPr>
            <w:tcW w:w="461" w:type="dxa"/>
          </w:tcPr>
          <w:p w:rsidR="0037464C" w:rsidRDefault="0037464C" w:rsidP="00410FB1">
            <w:pPr>
              <w:tabs>
                <w:tab w:val="left" w:pos="1858"/>
              </w:tabs>
              <w:rPr>
                <w:rFonts w:ascii="Arial" w:hAnsi="Arial"/>
                <w:sz w:val="18"/>
                <w:lang w:val="it-IT"/>
              </w:rPr>
            </w:pPr>
          </w:p>
        </w:tc>
        <w:tc>
          <w:tcPr>
            <w:tcW w:w="561" w:type="dxa"/>
          </w:tcPr>
          <w:p w:rsidR="0037464C" w:rsidRDefault="0037464C" w:rsidP="00410FB1">
            <w:pPr>
              <w:tabs>
                <w:tab w:val="left" w:pos="1858"/>
              </w:tabs>
              <w:rPr>
                <w:rFonts w:ascii="Arial" w:hAnsi="Arial"/>
                <w:sz w:val="18"/>
                <w:lang w:val="it-IT"/>
              </w:rPr>
            </w:pPr>
          </w:p>
        </w:tc>
      </w:tr>
      <w:tr w:rsidR="0037464C" w:rsidRPr="006644B2" w:rsidTr="00EB191E">
        <w:tc>
          <w:tcPr>
            <w:tcW w:w="567" w:type="dxa"/>
          </w:tcPr>
          <w:p w:rsidR="0037464C" w:rsidRDefault="0037464C" w:rsidP="00410FB1">
            <w:pPr>
              <w:tabs>
                <w:tab w:val="left" w:pos="1858"/>
              </w:tabs>
              <w:rPr>
                <w:rFonts w:ascii="Arial" w:hAnsi="Arial"/>
                <w:sz w:val="18"/>
                <w:lang w:val="it-IT"/>
              </w:rPr>
            </w:pPr>
            <w:r>
              <w:rPr>
                <w:rFonts w:ascii="Arial" w:hAnsi="Arial"/>
                <w:sz w:val="18"/>
                <w:lang w:val="it-IT"/>
              </w:rPr>
              <w:t>6.4</w:t>
            </w:r>
          </w:p>
        </w:tc>
        <w:tc>
          <w:tcPr>
            <w:tcW w:w="9159" w:type="dxa"/>
          </w:tcPr>
          <w:p w:rsidR="0037464C" w:rsidRDefault="0037464C" w:rsidP="006644B2">
            <w:pPr>
              <w:tabs>
                <w:tab w:val="left" w:pos="1858"/>
              </w:tabs>
              <w:jc w:val="both"/>
              <w:rPr>
                <w:rFonts w:ascii="Arial" w:hAnsi="Arial"/>
                <w:sz w:val="18"/>
                <w:lang w:val="it-IT"/>
              </w:rPr>
            </w:pPr>
            <w:r w:rsidRPr="0024185A">
              <w:rPr>
                <w:rFonts w:ascii="Arial" w:hAnsi="Arial"/>
                <w:sz w:val="18"/>
                <w:lang w:val="it-IT"/>
              </w:rPr>
              <w:t xml:space="preserve"> Viene assicurata una ventilazione continua dell’ambiente confinato fintantoché sussiste il pericolo</w:t>
            </w:r>
          </w:p>
        </w:tc>
        <w:tc>
          <w:tcPr>
            <w:tcW w:w="383" w:type="dxa"/>
          </w:tcPr>
          <w:p w:rsidR="0037464C" w:rsidRDefault="0037464C" w:rsidP="00410FB1">
            <w:pPr>
              <w:tabs>
                <w:tab w:val="left" w:pos="1858"/>
              </w:tabs>
              <w:rPr>
                <w:rFonts w:ascii="Arial" w:hAnsi="Arial"/>
                <w:sz w:val="18"/>
                <w:lang w:val="it-IT"/>
              </w:rPr>
            </w:pPr>
          </w:p>
        </w:tc>
        <w:tc>
          <w:tcPr>
            <w:tcW w:w="461" w:type="dxa"/>
          </w:tcPr>
          <w:p w:rsidR="0037464C" w:rsidRDefault="0037464C" w:rsidP="00410FB1">
            <w:pPr>
              <w:tabs>
                <w:tab w:val="left" w:pos="1858"/>
              </w:tabs>
              <w:rPr>
                <w:rFonts w:ascii="Arial" w:hAnsi="Arial"/>
                <w:sz w:val="18"/>
                <w:lang w:val="it-IT"/>
              </w:rPr>
            </w:pPr>
          </w:p>
        </w:tc>
        <w:tc>
          <w:tcPr>
            <w:tcW w:w="561" w:type="dxa"/>
          </w:tcPr>
          <w:p w:rsidR="0037464C" w:rsidRDefault="0037464C" w:rsidP="00410FB1">
            <w:pPr>
              <w:tabs>
                <w:tab w:val="left" w:pos="1858"/>
              </w:tabs>
              <w:rPr>
                <w:rFonts w:ascii="Arial" w:hAnsi="Arial"/>
                <w:sz w:val="18"/>
                <w:lang w:val="it-IT"/>
              </w:rPr>
            </w:pPr>
          </w:p>
        </w:tc>
      </w:tr>
      <w:tr w:rsidR="0037464C" w:rsidRPr="006644B2" w:rsidTr="00EB191E">
        <w:tc>
          <w:tcPr>
            <w:tcW w:w="567" w:type="dxa"/>
          </w:tcPr>
          <w:p w:rsidR="0037464C" w:rsidRDefault="0037464C" w:rsidP="00410FB1">
            <w:pPr>
              <w:tabs>
                <w:tab w:val="left" w:pos="1858"/>
              </w:tabs>
              <w:rPr>
                <w:rFonts w:ascii="Arial" w:hAnsi="Arial"/>
                <w:sz w:val="18"/>
                <w:lang w:val="it-IT"/>
              </w:rPr>
            </w:pPr>
            <w:r>
              <w:rPr>
                <w:rFonts w:ascii="Arial" w:hAnsi="Arial"/>
                <w:sz w:val="18"/>
                <w:lang w:val="it-IT"/>
              </w:rPr>
              <w:t>6.5</w:t>
            </w:r>
          </w:p>
        </w:tc>
        <w:tc>
          <w:tcPr>
            <w:tcW w:w="9159" w:type="dxa"/>
          </w:tcPr>
          <w:p w:rsidR="0037464C" w:rsidRDefault="0037464C" w:rsidP="006644B2">
            <w:pPr>
              <w:tabs>
                <w:tab w:val="left" w:pos="1858"/>
              </w:tabs>
              <w:jc w:val="both"/>
              <w:rPr>
                <w:rFonts w:ascii="Arial" w:hAnsi="Arial"/>
                <w:sz w:val="18"/>
                <w:lang w:val="it-IT"/>
              </w:rPr>
            </w:pPr>
            <w:r w:rsidRPr="0024185A">
              <w:rPr>
                <w:rFonts w:ascii="Arial" w:hAnsi="Arial"/>
                <w:sz w:val="18"/>
                <w:lang w:val="it-IT"/>
              </w:rPr>
              <w:t>Le tubazioni di aspirazione sono  chiaramente segnalate e convogliate ad una zona sicura, ben ventilata all’esterno dell’edificio, ad una distanza sufficiente dalle prese di aria pulita</w:t>
            </w:r>
          </w:p>
        </w:tc>
        <w:tc>
          <w:tcPr>
            <w:tcW w:w="383" w:type="dxa"/>
          </w:tcPr>
          <w:p w:rsidR="0037464C" w:rsidRDefault="0037464C" w:rsidP="00410FB1">
            <w:pPr>
              <w:tabs>
                <w:tab w:val="left" w:pos="1858"/>
              </w:tabs>
              <w:rPr>
                <w:rFonts w:ascii="Arial" w:hAnsi="Arial"/>
                <w:sz w:val="18"/>
                <w:lang w:val="it-IT"/>
              </w:rPr>
            </w:pPr>
          </w:p>
        </w:tc>
        <w:tc>
          <w:tcPr>
            <w:tcW w:w="461" w:type="dxa"/>
          </w:tcPr>
          <w:p w:rsidR="0037464C" w:rsidRDefault="0037464C" w:rsidP="00410FB1">
            <w:pPr>
              <w:tabs>
                <w:tab w:val="left" w:pos="1858"/>
              </w:tabs>
              <w:rPr>
                <w:rFonts w:ascii="Arial" w:hAnsi="Arial"/>
                <w:sz w:val="18"/>
                <w:lang w:val="it-IT"/>
              </w:rPr>
            </w:pPr>
          </w:p>
        </w:tc>
        <w:tc>
          <w:tcPr>
            <w:tcW w:w="561" w:type="dxa"/>
          </w:tcPr>
          <w:p w:rsidR="0037464C" w:rsidRDefault="0037464C" w:rsidP="00410FB1">
            <w:pPr>
              <w:tabs>
                <w:tab w:val="left" w:pos="1858"/>
              </w:tabs>
              <w:rPr>
                <w:rFonts w:ascii="Arial" w:hAnsi="Arial"/>
                <w:sz w:val="18"/>
                <w:lang w:val="it-IT"/>
              </w:rPr>
            </w:pPr>
          </w:p>
        </w:tc>
      </w:tr>
      <w:tr w:rsidR="0037464C" w:rsidRPr="006644B2" w:rsidTr="00EB191E">
        <w:tc>
          <w:tcPr>
            <w:tcW w:w="567" w:type="dxa"/>
          </w:tcPr>
          <w:p w:rsidR="0037464C" w:rsidRDefault="0037464C" w:rsidP="00410FB1">
            <w:pPr>
              <w:tabs>
                <w:tab w:val="left" w:pos="1858"/>
              </w:tabs>
              <w:rPr>
                <w:rFonts w:ascii="Arial" w:hAnsi="Arial"/>
                <w:sz w:val="18"/>
                <w:lang w:val="it-IT"/>
              </w:rPr>
            </w:pPr>
            <w:r>
              <w:rPr>
                <w:rFonts w:ascii="Arial" w:hAnsi="Arial"/>
                <w:sz w:val="18"/>
                <w:lang w:val="it-IT"/>
              </w:rPr>
              <w:t>6.6</w:t>
            </w:r>
          </w:p>
        </w:tc>
        <w:tc>
          <w:tcPr>
            <w:tcW w:w="9159" w:type="dxa"/>
          </w:tcPr>
          <w:p w:rsidR="0037464C" w:rsidRDefault="0037464C" w:rsidP="006644B2">
            <w:pPr>
              <w:tabs>
                <w:tab w:val="left" w:pos="1858"/>
              </w:tabs>
              <w:jc w:val="both"/>
              <w:rPr>
                <w:rFonts w:ascii="Arial" w:hAnsi="Arial"/>
                <w:sz w:val="18"/>
                <w:lang w:val="it-IT"/>
              </w:rPr>
            </w:pPr>
            <w:r w:rsidRPr="0024185A">
              <w:rPr>
                <w:rFonts w:ascii="Arial" w:hAnsi="Arial"/>
                <w:sz w:val="18"/>
                <w:lang w:val="it-IT"/>
              </w:rPr>
              <w:t>L’impianto di ventilazione forzata è vigilato per tutta la durata del lavoro</w:t>
            </w:r>
          </w:p>
        </w:tc>
        <w:tc>
          <w:tcPr>
            <w:tcW w:w="383" w:type="dxa"/>
          </w:tcPr>
          <w:p w:rsidR="0037464C" w:rsidRDefault="0037464C" w:rsidP="00410FB1">
            <w:pPr>
              <w:tabs>
                <w:tab w:val="left" w:pos="1858"/>
              </w:tabs>
              <w:rPr>
                <w:rFonts w:ascii="Arial" w:hAnsi="Arial"/>
                <w:sz w:val="18"/>
                <w:lang w:val="it-IT"/>
              </w:rPr>
            </w:pPr>
          </w:p>
        </w:tc>
        <w:tc>
          <w:tcPr>
            <w:tcW w:w="461" w:type="dxa"/>
          </w:tcPr>
          <w:p w:rsidR="0037464C" w:rsidRDefault="0037464C" w:rsidP="00410FB1">
            <w:pPr>
              <w:tabs>
                <w:tab w:val="left" w:pos="1858"/>
              </w:tabs>
              <w:rPr>
                <w:rFonts w:ascii="Arial" w:hAnsi="Arial"/>
                <w:sz w:val="18"/>
                <w:lang w:val="it-IT"/>
              </w:rPr>
            </w:pPr>
          </w:p>
        </w:tc>
        <w:tc>
          <w:tcPr>
            <w:tcW w:w="561" w:type="dxa"/>
          </w:tcPr>
          <w:p w:rsidR="0037464C" w:rsidRDefault="0037464C" w:rsidP="00410FB1">
            <w:pPr>
              <w:tabs>
                <w:tab w:val="left" w:pos="1858"/>
              </w:tabs>
              <w:rPr>
                <w:rFonts w:ascii="Arial" w:hAnsi="Arial"/>
                <w:sz w:val="18"/>
                <w:lang w:val="it-IT"/>
              </w:rPr>
            </w:pPr>
          </w:p>
        </w:tc>
      </w:tr>
      <w:tr w:rsidR="0037464C" w:rsidRPr="00F45B65" w:rsidTr="00F45B65">
        <w:tc>
          <w:tcPr>
            <w:tcW w:w="567" w:type="dxa"/>
            <w:shd w:val="clear" w:color="auto" w:fill="8DB3E2" w:themeFill="text2" w:themeFillTint="66"/>
          </w:tcPr>
          <w:p w:rsidR="0037464C" w:rsidRPr="00F45B65" w:rsidRDefault="0037464C" w:rsidP="00410FB1">
            <w:pPr>
              <w:tabs>
                <w:tab w:val="left" w:pos="1858"/>
              </w:tabs>
              <w:rPr>
                <w:rFonts w:ascii="Arial" w:hAnsi="Arial"/>
                <w:b/>
                <w:lang w:val="it-IT"/>
              </w:rPr>
            </w:pPr>
            <w:r w:rsidRPr="00F45B65">
              <w:rPr>
                <w:rFonts w:ascii="Arial" w:hAnsi="Arial"/>
                <w:b/>
                <w:lang w:val="it-IT"/>
              </w:rPr>
              <w:t>7</w:t>
            </w:r>
          </w:p>
        </w:tc>
        <w:tc>
          <w:tcPr>
            <w:tcW w:w="9159" w:type="dxa"/>
            <w:shd w:val="clear" w:color="auto" w:fill="8DB3E2" w:themeFill="text2" w:themeFillTint="66"/>
          </w:tcPr>
          <w:p w:rsidR="0037464C" w:rsidRPr="00F45B65" w:rsidRDefault="0037464C" w:rsidP="006644B2">
            <w:pPr>
              <w:tabs>
                <w:tab w:val="left" w:pos="1858"/>
              </w:tabs>
              <w:jc w:val="both"/>
              <w:rPr>
                <w:rFonts w:ascii="Arial" w:hAnsi="Arial"/>
                <w:b/>
                <w:lang w:val="it-IT"/>
              </w:rPr>
            </w:pPr>
            <w:r w:rsidRPr="00F45B65">
              <w:rPr>
                <w:rFonts w:ascii="Arial" w:hAnsi="Arial"/>
                <w:b/>
                <w:lang w:val="it-IT"/>
              </w:rPr>
              <w:t>Accesso in luogo confinato</w:t>
            </w:r>
          </w:p>
        </w:tc>
        <w:tc>
          <w:tcPr>
            <w:tcW w:w="383" w:type="dxa"/>
            <w:shd w:val="clear" w:color="auto" w:fill="8DB3E2" w:themeFill="text2" w:themeFillTint="66"/>
          </w:tcPr>
          <w:p w:rsidR="0037464C" w:rsidRPr="00603650" w:rsidRDefault="0037464C" w:rsidP="00410FB1">
            <w:pPr>
              <w:tabs>
                <w:tab w:val="left" w:pos="1858"/>
              </w:tabs>
              <w:rPr>
                <w:rFonts w:ascii="Arial" w:hAnsi="Arial"/>
                <w:b/>
                <w:lang w:val="it-IT"/>
              </w:rPr>
            </w:pPr>
            <w:r w:rsidRPr="00603650">
              <w:rPr>
                <w:rFonts w:ascii="Arial" w:hAnsi="Arial"/>
                <w:b/>
                <w:lang w:val="it-IT"/>
              </w:rPr>
              <w:t>si</w:t>
            </w:r>
          </w:p>
        </w:tc>
        <w:tc>
          <w:tcPr>
            <w:tcW w:w="461" w:type="dxa"/>
            <w:shd w:val="clear" w:color="auto" w:fill="8DB3E2" w:themeFill="text2" w:themeFillTint="66"/>
          </w:tcPr>
          <w:p w:rsidR="0037464C" w:rsidRPr="00603650" w:rsidRDefault="0037464C" w:rsidP="00410FB1">
            <w:pPr>
              <w:tabs>
                <w:tab w:val="left" w:pos="1858"/>
              </w:tabs>
              <w:rPr>
                <w:rFonts w:ascii="Arial" w:hAnsi="Arial"/>
                <w:b/>
                <w:lang w:val="it-IT"/>
              </w:rPr>
            </w:pPr>
            <w:r w:rsidRPr="00603650">
              <w:rPr>
                <w:rFonts w:ascii="Arial" w:hAnsi="Arial"/>
                <w:b/>
                <w:lang w:val="it-IT"/>
              </w:rPr>
              <w:t>no</w:t>
            </w:r>
          </w:p>
        </w:tc>
        <w:tc>
          <w:tcPr>
            <w:tcW w:w="561" w:type="dxa"/>
            <w:shd w:val="clear" w:color="auto" w:fill="8DB3E2" w:themeFill="text2" w:themeFillTint="66"/>
          </w:tcPr>
          <w:p w:rsidR="0037464C" w:rsidRPr="00603650" w:rsidRDefault="0037464C" w:rsidP="00410FB1">
            <w:pPr>
              <w:tabs>
                <w:tab w:val="left" w:pos="1858"/>
              </w:tabs>
              <w:rPr>
                <w:rFonts w:ascii="Arial" w:hAnsi="Arial"/>
                <w:b/>
                <w:lang w:val="it-IT"/>
              </w:rPr>
            </w:pPr>
            <w:r w:rsidRPr="00603650">
              <w:rPr>
                <w:rFonts w:ascii="Arial" w:hAnsi="Arial"/>
                <w:b/>
                <w:lang w:val="it-IT"/>
              </w:rPr>
              <w:t>n.a.</w:t>
            </w:r>
          </w:p>
        </w:tc>
      </w:tr>
      <w:tr w:rsidR="0037464C" w:rsidRPr="006644B2" w:rsidTr="00EB191E">
        <w:tc>
          <w:tcPr>
            <w:tcW w:w="567" w:type="dxa"/>
          </w:tcPr>
          <w:p w:rsidR="0037464C" w:rsidRDefault="0037464C" w:rsidP="00410FB1">
            <w:pPr>
              <w:tabs>
                <w:tab w:val="left" w:pos="1858"/>
              </w:tabs>
              <w:rPr>
                <w:rFonts w:ascii="Arial" w:hAnsi="Arial"/>
                <w:sz w:val="18"/>
                <w:lang w:val="it-IT"/>
              </w:rPr>
            </w:pPr>
            <w:r>
              <w:rPr>
                <w:rFonts w:ascii="Arial" w:hAnsi="Arial"/>
                <w:sz w:val="18"/>
                <w:lang w:val="it-IT"/>
              </w:rPr>
              <w:t>7.1</w:t>
            </w:r>
          </w:p>
        </w:tc>
        <w:tc>
          <w:tcPr>
            <w:tcW w:w="9159" w:type="dxa"/>
          </w:tcPr>
          <w:p w:rsidR="0037464C" w:rsidRDefault="0037464C" w:rsidP="006644B2">
            <w:pPr>
              <w:tabs>
                <w:tab w:val="left" w:pos="1858"/>
              </w:tabs>
              <w:jc w:val="both"/>
              <w:rPr>
                <w:rFonts w:ascii="Arial" w:hAnsi="Arial"/>
                <w:sz w:val="18"/>
                <w:lang w:val="it-IT"/>
              </w:rPr>
            </w:pPr>
            <w:r w:rsidRPr="00F45B65">
              <w:rPr>
                <w:rFonts w:ascii="Arial" w:hAnsi="Arial"/>
                <w:sz w:val="18"/>
                <w:lang w:val="it-IT"/>
              </w:rPr>
              <w:t>Si è valutato se e possibile eseguire l’intervento lavorativo richiesto evitando di accedere all’interno dell’ambiente confinato</w:t>
            </w:r>
          </w:p>
        </w:tc>
        <w:tc>
          <w:tcPr>
            <w:tcW w:w="383" w:type="dxa"/>
          </w:tcPr>
          <w:p w:rsidR="0037464C" w:rsidRDefault="0037464C" w:rsidP="00410FB1">
            <w:pPr>
              <w:tabs>
                <w:tab w:val="left" w:pos="1858"/>
              </w:tabs>
              <w:rPr>
                <w:rFonts w:ascii="Arial" w:hAnsi="Arial"/>
                <w:sz w:val="18"/>
                <w:lang w:val="it-IT"/>
              </w:rPr>
            </w:pPr>
          </w:p>
        </w:tc>
        <w:tc>
          <w:tcPr>
            <w:tcW w:w="461" w:type="dxa"/>
          </w:tcPr>
          <w:p w:rsidR="0037464C" w:rsidRDefault="0037464C" w:rsidP="00410FB1">
            <w:pPr>
              <w:tabs>
                <w:tab w:val="left" w:pos="1858"/>
              </w:tabs>
              <w:rPr>
                <w:rFonts w:ascii="Arial" w:hAnsi="Arial"/>
                <w:sz w:val="18"/>
                <w:lang w:val="it-IT"/>
              </w:rPr>
            </w:pPr>
          </w:p>
        </w:tc>
        <w:tc>
          <w:tcPr>
            <w:tcW w:w="561" w:type="dxa"/>
          </w:tcPr>
          <w:p w:rsidR="0037464C" w:rsidRDefault="0037464C" w:rsidP="00410FB1">
            <w:pPr>
              <w:tabs>
                <w:tab w:val="left" w:pos="1858"/>
              </w:tabs>
              <w:rPr>
                <w:rFonts w:ascii="Arial" w:hAnsi="Arial"/>
                <w:sz w:val="18"/>
                <w:lang w:val="it-IT"/>
              </w:rPr>
            </w:pPr>
          </w:p>
        </w:tc>
      </w:tr>
      <w:tr w:rsidR="0037464C" w:rsidRPr="006644B2" w:rsidTr="00EB191E">
        <w:tc>
          <w:tcPr>
            <w:tcW w:w="567" w:type="dxa"/>
          </w:tcPr>
          <w:p w:rsidR="0037464C" w:rsidRDefault="0037464C" w:rsidP="00410FB1">
            <w:pPr>
              <w:tabs>
                <w:tab w:val="left" w:pos="1858"/>
              </w:tabs>
              <w:rPr>
                <w:rFonts w:ascii="Arial" w:hAnsi="Arial"/>
                <w:sz w:val="18"/>
                <w:lang w:val="it-IT"/>
              </w:rPr>
            </w:pPr>
            <w:r>
              <w:rPr>
                <w:rFonts w:ascii="Arial" w:hAnsi="Arial"/>
                <w:sz w:val="18"/>
                <w:lang w:val="it-IT"/>
              </w:rPr>
              <w:t>7.2</w:t>
            </w:r>
          </w:p>
        </w:tc>
        <w:tc>
          <w:tcPr>
            <w:tcW w:w="9159" w:type="dxa"/>
          </w:tcPr>
          <w:p w:rsidR="0037464C" w:rsidRDefault="0037464C" w:rsidP="006644B2">
            <w:pPr>
              <w:tabs>
                <w:tab w:val="left" w:pos="1858"/>
              </w:tabs>
              <w:jc w:val="both"/>
              <w:rPr>
                <w:rFonts w:ascii="Arial" w:hAnsi="Arial"/>
                <w:sz w:val="18"/>
                <w:lang w:val="it-IT"/>
              </w:rPr>
            </w:pPr>
            <w:r w:rsidRPr="00F45B65">
              <w:rPr>
                <w:rFonts w:ascii="Arial" w:hAnsi="Arial"/>
                <w:sz w:val="18"/>
                <w:lang w:val="it-IT"/>
              </w:rPr>
              <w:t>Sono stati monitorati ed evidenziati tutti i possibili  accessi/uscite  al luogo confinato</w:t>
            </w:r>
          </w:p>
        </w:tc>
        <w:tc>
          <w:tcPr>
            <w:tcW w:w="383" w:type="dxa"/>
          </w:tcPr>
          <w:p w:rsidR="0037464C" w:rsidRDefault="0037464C" w:rsidP="00410FB1">
            <w:pPr>
              <w:tabs>
                <w:tab w:val="left" w:pos="1858"/>
              </w:tabs>
              <w:rPr>
                <w:rFonts w:ascii="Arial" w:hAnsi="Arial"/>
                <w:sz w:val="18"/>
                <w:lang w:val="it-IT"/>
              </w:rPr>
            </w:pPr>
          </w:p>
        </w:tc>
        <w:tc>
          <w:tcPr>
            <w:tcW w:w="461" w:type="dxa"/>
          </w:tcPr>
          <w:p w:rsidR="0037464C" w:rsidRDefault="0037464C" w:rsidP="00410FB1">
            <w:pPr>
              <w:tabs>
                <w:tab w:val="left" w:pos="1858"/>
              </w:tabs>
              <w:rPr>
                <w:rFonts w:ascii="Arial" w:hAnsi="Arial"/>
                <w:sz w:val="18"/>
                <w:lang w:val="it-IT"/>
              </w:rPr>
            </w:pPr>
          </w:p>
        </w:tc>
        <w:tc>
          <w:tcPr>
            <w:tcW w:w="561" w:type="dxa"/>
          </w:tcPr>
          <w:p w:rsidR="0037464C" w:rsidRDefault="0037464C" w:rsidP="00410FB1">
            <w:pPr>
              <w:tabs>
                <w:tab w:val="left" w:pos="1858"/>
              </w:tabs>
              <w:rPr>
                <w:rFonts w:ascii="Arial" w:hAnsi="Arial"/>
                <w:sz w:val="18"/>
                <w:lang w:val="it-IT"/>
              </w:rPr>
            </w:pPr>
          </w:p>
        </w:tc>
      </w:tr>
      <w:tr w:rsidR="0037464C" w:rsidRPr="006644B2" w:rsidTr="00EB191E">
        <w:tc>
          <w:tcPr>
            <w:tcW w:w="567" w:type="dxa"/>
          </w:tcPr>
          <w:p w:rsidR="0037464C" w:rsidRDefault="0037464C" w:rsidP="00410FB1">
            <w:pPr>
              <w:tabs>
                <w:tab w:val="left" w:pos="1858"/>
              </w:tabs>
              <w:rPr>
                <w:rFonts w:ascii="Arial" w:hAnsi="Arial"/>
                <w:sz w:val="18"/>
                <w:lang w:val="it-IT"/>
              </w:rPr>
            </w:pPr>
            <w:r>
              <w:rPr>
                <w:rFonts w:ascii="Arial" w:hAnsi="Arial"/>
                <w:sz w:val="18"/>
                <w:lang w:val="it-IT"/>
              </w:rPr>
              <w:t>7.3</w:t>
            </w:r>
          </w:p>
        </w:tc>
        <w:tc>
          <w:tcPr>
            <w:tcW w:w="9159" w:type="dxa"/>
          </w:tcPr>
          <w:p w:rsidR="0037464C" w:rsidRDefault="0037464C" w:rsidP="006644B2">
            <w:pPr>
              <w:tabs>
                <w:tab w:val="left" w:pos="1858"/>
              </w:tabs>
              <w:jc w:val="both"/>
              <w:rPr>
                <w:rFonts w:ascii="Arial" w:hAnsi="Arial"/>
                <w:sz w:val="18"/>
                <w:lang w:val="it-IT"/>
              </w:rPr>
            </w:pPr>
            <w:r w:rsidRPr="00F45B65">
              <w:rPr>
                <w:rFonts w:ascii="Arial" w:hAnsi="Arial"/>
                <w:sz w:val="18"/>
                <w:lang w:val="it-IT"/>
              </w:rPr>
              <w:t>Si è accertato se gli accessi agli “ambienti confinati” sono agevoli e sicuri</w:t>
            </w:r>
          </w:p>
        </w:tc>
        <w:tc>
          <w:tcPr>
            <w:tcW w:w="383" w:type="dxa"/>
          </w:tcPr>
          <w:p w:rsidR="0037464C" w:rsidRDefault="0037464C" w:rsidP="00410FB1">
            <w:pPr>
              <w:tabs>
                <w:tab w:val="left" w:pos="1858"/>
              </w:tabs>
              <w:rPr>
                <w:rFonts w:ascii="Arial" w:hAnsi="Arial"/>
                <w:sz w:val="18"/>
                <w:lang w:val="it-IT"/>
              </w:rPr>
            </w:pPr>
          </w:p>
        </w:tc>
        <w:tc>
          <w:tcPr>
            <w:tcW w:w="461" w:type="dxa"/>
          </w:tcPr>
          <w:p w:rsidR="0037464C" w:rsidRDefault="0037464C" w:rsidP="00410FB1">
            <w:pPr>
              <w:tabs>
                <w:tab w:val="left" w:pos="1858"/>
              </w:tabs>
              <w:rPr>
                <w:rFonts w:ascii="Arial" w:hAnsi="Arial"/>
                <w:sz w:val="18"/>
                <w:lang w:val="it-IT"/>
              </w:rPr>
            </w:pPr>
          </w:p>
        </w:tc>
        <w:tc>
          <w:tcPr>
            <w:tcW w:w="561" w:type="dxa"/>
          </w:tcPr>
          <w:p w:rsidR="0037464C" w:rsidRDefault="0037464C" w:rsidP="00410FB1">
            <w:pPr>
              <w:tabs>
                <w:tab w:val="left" w:pos="1858"/>
              </w:tabs>
              <w:rPr>
                <w:rFonts w:ascii="Arial" w:hAnsi="Arial"/>
                <w:sz w:val="18"/>
                <w:lang w:val="it-IT"/>
              </w:rPr>
            </w:pPr>
          </w:p>
        </w:tc>
      </w:tr>
      <w:tr w:rsidR="0037464C" w:rsidRPr="006644B2" w:rsidTr="00EB191E">
        <w:tc>
          <w:tcPr>
            <w:tcW w:w="567" w:type="dxa"/>
          </w:tcPr>
          <w:p w:rsidR="0037464C" w:rsidRDefault="0037464C" w:rsidP="00410FB1">
            <w:pPr>
              <w:tabs>
                <w:tab w:val="left" w:pos="1858"/>
              </w:tabs>
              <w:rPr>
                <w:rFonts w:ascii="Arial" w:hAnsi="Arial"/>
                <w:sz w:val="18"/>
                <w:lang w:val="it-IT"/>
              </w:rPr>
            </w:pPr>
            <w:r>
              <w:rPr>
                <w:rFonts w:ascii="Arial" w:hAnsi="Arial"/>
                <w:sz w:val="18"/>
                <w:lang w:val="it-IT"/>
              </w:rPr>
              <w:t>7.4</w:t>
            </w:r>
          </w:p>
        </w:tc>
        <w:tc>
          <w:tcPr>
            <w:tcW w:w="9159" w:type="dxa"/>
          </w:tcPr>
          <w:p w:rsidR="0037464C" w:rsidRDefault="0037464C" w:rsidP="006644B2">
            <w:pPr>
              <w:tabs>
                <w:tab w:val="left" w:pos="1858"/>
              </w:tabs>
              <w:jc w:val="both"/>
              <w:rPr>
                <w:rFonts w:ascii="Arial" w:hAnsi="Arial"/>
                <w:sz w:val="18"/>
                <w:lang w:val="it-IT"/>
              </w:rPr>
            </w:pPr>
            <w:r w:rsidRPr="00F45B65">
              <w:rPr>
                <w:rFonts w:ascii="Arial" w:hAnsi="Arial"/>
                <w:sz w:val="18"/>
                <w:lang w:val="it-IT"/>
              </w:rPr>
              <w:t>Le dimensioni dello spazio confinato sono tali da permettere , in tutto o in parte, il passaggio di una persona (anche per interventi di emergenza)</w:t>
            </w:r>
          </w:p>
        </w:tc>
        <w:tc>
          <w:tcPr>
            <w:tcW w:w="383" w:type="dxa"/>
          </w:tcPr>
          <w:p w:rsidR="0037464C" w:rsidRDefault="0037464C" w:rsidP="00410FB1">
            <w:pPr>
              <w:tabs>
                <w:tab w:val="left" w:pos="1858"/>
              </w:tabs>
              <w:rPr>
                <w:rFonts w:ascii="Arial" w:hAnsi="Arial"/>
                <w:sz w:val="18"/>
                <w:lang w:val="it-IT"/>
              </w:rPr>
            </w:pPr>
          </w:p>
        </w:tc>
        <w:tc>
          <w:tcPr>
            <w:tcW w:w="461" w:type="dxa"/>
          </w:tcPr>
          <w:p w:rsidR="0037464C" w:rsidRDefault="0037464C" w:rsidP="00410FB1">
            <w:pPr>
              <w:tabs>
                <w:tab w:val="left" w:pos="1858"/>
              </w:tabs>
              <w:rPr>
                <w:rFonts w:ascii="Arial" w:hAnsi="Arial"/>
                <w:sz w:val="18"/>
                <w:lang w:val="it-IT"/>
              </w:rPr>
            </w:pPr>
          </w:p>
        </w:tc>
        <w:tc>
          <w:tcPr>
            <w:tcW w:w="561" w:type="dxa"/>
          </w:tcPr>
          <w:p w:rsidR="0037464C" w:rsidRDefault="0037464C" w:rsidP="00410FB1">
            <w:pPr>
              <w:tabs>
                <w:tab w:val="left" w:pos="1858"/>
              </w:tabs>
              <w:rPr>
                <w:rFonts w:ascii="Arial" w:hAnsi="Arial"/>
                <w:sz w:val="18"/>
                <w:lang w:val="it-IT"/>
              </w:rPr>
            </w:pPr>
          </w:p>
        </w:tc>
      </w:tr>
      <w:tr w:rsidR="0037464C" w:rsidRPr="006644B2" w:rsidTr="00EB191E">
        <w:tc>
          <w:tcPr>
            <w:tcW w:w="567" w:type="dxa"/>
          </w:tcPr>
          <w:p w:rsidR="0037464C" w:rsidRDefault="0037464C" w:rsidP="00410FB1">
            <w:pPr>
              <w:tabs>
                <w:tab w:val="left" w:pos="1858"/>
              </w:tabs>
              <w:rPr>
                <w:rFonts w:ascii="Arial" w:hAnsi="Arial"/>
                <w:sz w:val="18"/>
                <w:lang w:val="it-IT"/>
              </w:rPr>
            </w:pPr>
            <w:r>
              <w:rPr>
                <w:rFonts w:ascii="Arial" w:hAnsi="Arial"/>
                <w:sz w:val="18"/>
                <w:lang w:val="it-IT"/>
              </w:rPr>
              <w:t>7.5</w:t>
            </w:r>
          </w:p>
        </w:tc>
        <w:tc>
          <w:tcPr>
            <w:tcW w:w="9159" w:type="dxa"/>
          </w:tcPr>
          <w:p w:rsidR="0037464C" w:rsidRDefault="0037464C" w:rsidP="006644B2">
            <w:pPr>
              <w:tabs>
                <w:tab w:val="left" w:pos="1858"/>
              </w:tabs>
              <w:jc w:val="both"/>
              <w:rPr>
                <w:rFonts w:ascii="Arial" w:hAnsi="Arial"/>
                <w:sz w:val="18"/>
                <w:lang w:val="it-IT"/>
              </w:rPr>
            </w:pPr>
            <w:r w:rsidRPr="00F45B65">
              <w:rPr>
                <w:rFonts w:ascii="Arial" w:hAnsi="Arial"/>
                <w:sz w:val="18"/>
                <w:lang w:val="it-IT"/>
              </w:rPr>
              <w:t>Sono presenti dispositivi (scale fisse ecc.) per consentire l’accesso agevole al luogo dell’intervento</w:t>
            </w:r>
          </w:p>
        </w:tc>
        <w:tc>
          <w:tcPr>
            <w:tcW w:w="383" w:type="dxa"/>
          </w:tcPr>
          <w:p w:rsidR="0037464C" w:rsidRDefault="0037464C" w:rsidP="00410FB1">
            <w:pPr>
              <w:tabs>
                <w:tab w:val="left" w:pos="1858"/>
              </w:tabs>
              <w:rPr>
                <w:rFonts w:ascii="Arial" w:hAnsi="Arial"/>
                <w:sz w:val="18"/>
                <w:lang w:val="it-IT"/>
              </w:rPr>
            </w:pPr>
          </w:p>
        </w:tc>
        <w:tc>
          <w:tcPr>
            <w:tcW w:w="461" w:type="dxa"/>
          </w:tcPr>
          <w:p w:rsidR="0037464C" w:rsidRDefault="0037464C" w:rsidP="00410FB1">
            <w:pPr>
              <w:tabs>
                <w:tab w:val="left" w:pos="1858"/>
              </w:tabs>
              <w:rPr>
                <w:rFonts w:ascii="Arial" w:hAnsi="Arial"/>
                <w:sz w:val="18"/>
                <w:lang w:val="it-IT"/>
              </w:rPr>
            </w:pPr>
          </w:p>
        </w:tc>
        <w:tc>
          <w:tcPr>
            <w:tcW w:w="561" w:type="dxa"/>
          </w:tcPr>
          <w:p w:rsidR="0037464C" w:rsidRDefault="0037464C" w:rsidP="00410FB1">
            <w:pPr>
              <w:tabs>
                <w:tab w:val="left" w:pos="1858"/>
              </w:tabs>
              <w:rPr>
                <w:rFonts w:ascii="Arial" w:hAnsi="Arial"/>
                <w:sz w:val="18"/>
                <w:lang w:val="it-IT"/>
              </w:rPr>
            </w:pPr>
          </w:p>
        </w:tc>
      </w:tr>
      <w:tr w:rsidR="0037464C" w:rsidRPr="006644B2" w:rsidTr="00EB191E">
        <w:tc>
          <w:tcPr>
            <w:tcW w:w="567" w:type="dxa"/>
          </w:tcPr>
          <w:p w:rsidR="0037464C" w:rsidRDefault="0037464C" w:rsidP="00410FB1">
            <w:pPr>
              <w:tabs>
                <w:tab w:val="left" w:pos="1858"/>
              </w:tabs>
              <w:rPr>
                <w:rFonts w:ascii="Arial" w:hAnsi="Arial"/>
                <w:sz w:val="18"/>
                <w:lang w:val="it-IT"/>
              </w:rPr>
            </w:pPr>
            <w:r>
              <w:rPr>
                <w:rFonts w:ascii="Arial" w:hAnsi="Arial"/>
                <w:sz w:val="18"/>
                <w:lang w:val="it-IT"/>
              </w:rPr>
              <w:t>7.6</w:t>
            </w:r>
          </w:p>
        </w:tc>
        <w:tc>
          <w:tcPr>
            <w:tcW w:w="9159" w:type="dxa"/>
          </w:tcPr>
          <w:p w:rsidR="0037464C" w:rsidRDefault="0037464C" w:rsidP="006644B2">
            <w:pPr>
              <w:tabs>
                <w:tab w:val="left" w:pos="1858"/>
              </w:tabs>
              <w:jc w:val="both"/>
              <w:rPr>
                <w:rFonts w:ascii="Arial" w:hAnsi="Arial"/>
                <w:sz w:val="18"/>
                <w:lang w:val="it-IT"/>
              </w:rPr>
            </w:pPr>
            <w:r w:rsidRPr="00F45B65">
              <w:rPr>
                <w:rFonts w:ascii="Arial" w:hAnsi="Arial"/>
                <w:sz w:val="18"/>
                <w:lang w:val="it-IT"/>
              </w:rPr>
              <w:t>L’ambiente confinato in cui l’ addetto deve operare permette l’agevole fuga e le operazioni di soccorso (anche in caso di operatore privo di sensi)</w:t>
            </w:r>
          </w:p>
        </w:tc>
        <w:tc>
          <w:tcPr>
            <w:tcW w:w="383" w:type="dxa"/>
          </w:tcPr>
          <w:p w:rsidR="0037464C" w:rsidRDefault="0037464C" w:rsidP="00410FB1">
            <w:pPr>
              <w:tabs>
                <w:tab w:val="left" w:pos="1858"/>
              </w:tabs>
              <w:rPr>
                <w:rFonts w:ascii="Arial" w:hAnsi="Arial"/>
                <w:sz w:val="18"/>
                <w:lang w:val="it-IT"/>
              </w:rPr>
            </w:pPr>
          </w:p>
        </w:tc>
        <w:tc>
          <w:tcPr>
            <w:tcW w:w="461" w:type="dxa"/>
          </w:tcPr>
          <w:p w:rsidR="0037464C" w:rsidRDefault="0037464C" w:rsidP="00410FB1">
            <w:pPr>
              <w:tabs>
                <w:tab w:val="left" w:pos="1858"/>
              </w:tabs>
              <w:rPr>
                <w:rFonts w:ascii="Arial" w:hAnsi="Arial"/>
                <w:sz w:val="18"/>
                <w:lang w:val="it-IT"/>
              </w:rPr>
            </w:pPr>
          </w:p>
        </w:tc>
        <w:tc>
          <w:tcPr>
            <w:tcW w:w="561" w:type="dxa"/>
          </w:tcPr>
          <w:p w:rsidR="0037464C" w:rsidRDefault="0037464C" w:rsidP="00410FB1">
            <w:pPr>
              <w:tabs>
                <w:tab w:val="left" w:pos="1858"/>
              </w:tabs>
              <w:rPr>
                <w:rFonts w:ascii="Arial" w:hAnsi="Arial"/>
                <w:sz w:val="18"/>
                <w:lang w:val="it-IT"/>
              </w:rPr>
            </w:pPr>
          </w:p>
        </w:tc>
      </w:tr>
      <w:tr w:rsidR="0037464C" w:rsidRPr="006644B2" w:rsidTr="00EB191E">
        <w:tc>
          <w:tcPr>
            <w:tcW w:w="567" w:type="dxa"/>
          </w:tcPr>
          <w:p w:rsidR="0037464C" w:rsidRDefault="0037464C" w:rsidP="00410FB1">
            <w:pPr>
              <w:tabs>
                <w:tab w:val="left" w:pos="1858"/>
              </w:tabs>
              <w:rPr>
                <w:rFonts w:ascii="Arial" w:hAnsi="Arial"/>
                <w:sz w:val="18"/>
                <w:lang w:val="it-IT"/>
              </w:rPr>
            </w:pPr>
            <w:r>
              <w:rPr>
                <w:rFonts w:ascii="Arial" w:hAnsi="Arial"/>
                <w:sz w:val="18"/>
                <w:lang w:val="it-IT"/>
              </w:rPr>
              <w:t>7.7</w:t>
            </w:r>
          </w:p>
        </w:tc>
        <w:tc>
          <w:tcPr>
            <w:tcW w:w="9159" w:type="dxa"/>
          </w:tcPr>
          <w:p w:rsidR="0037464C" w:rsidRDefault="0037464C" w:rsidP="006644B2">
            <w:pPr>
              <w:tabs>
                <w:tab w:val="left" w:pos="1858"/>
              </w:tabs>
              <w:jc w:val="both"/>
              <w:rPr>
                <w:rFonts w:ascii="Arial" w:hAnsi="Arial"/>
                <w:sz w:val="18"/>
                <w:lang w:val="it-IT"/>
              </w:rPr>
            </w:pPr>
            <w:r w:rsidRPr="00F45B65">
              <w:rPr>
                <w:rFonts w:ascii="Arial" w:hAnsi="Arial"/>
                <w:sz w:val="18"/>
                <w:lang w:val="it-IT"/>
              </w:rPr>
              <w:t>Esiste o si dispone al momento dell’intervento all’interno dell’ambiente confinato, di un’idonea illuminazione naturale e/o artificiale</w:t>
            </w:r>
          </w:p>
        </w:tc>
        <w:tc>
          <w:tcPr>
            <w:tcW w:w="383" w:type="dxa"/>
          </w:tcPr>
          <w:p w:rsidR="0037464C" w:rsidRDefault="0037464C" w:rsidP="00410FB1">
            <w:pPr>
              <w:tabs>
                <w:tab w:val="left" w:pos="1858"/>
              </w:tabs>
              <w:rPr>
                <w:rFonts w:ascii="Arial" w:hAnsi="Arial"/>
                <w:sz w:val="18"/>
                <w:lang w:val="it-IT"/>
              </w:rPr>
            </w:pPr>
          </w:p>
        </w:tc>
        <w:tc>
          <w:tcPr>
            <w:tcW w:w="461" w:type="dxa"/>
          </w:tcPr>
          <w:p w:rsidR="0037464C" w:rsidRDefault="0037464C" w:rsidP="00410FB1">
            <w:pPr>
              <w:tabs>
                <w:tab w:val="left" w:pos="1858"/>
              </w:tabs>
              <w:rPr>
                <w:rFonts w:ascii="Arial" w:hAnsi="Arial"/>
                <w:sz w:val="18"/>
                <w:lang w:val="it-IT"/>
              </w:rPr>
            </w:pPr>
          </w:p>
        </w:tc>
        <w:tc>
          <w:tcPr>
            <w:tcW w:w="561" w:type="dxa"/>
          </w:tcPr>
          <w:p w:rsidR="0037464C" w:rsidRDefault="0037464C" w:rsidP="00410FB1">
            <w:pPr>
              <w:tabs>
                <w:tab w:val="left" w:pos="1858"/>
              </w:tabs>
              <w:rPr>
                <w:rFonts w:ascii="Arial" w:hAnsi="Arial"/>
                <w:sz w:val="18"/>
                <w:lang w:val="it-IT"/>
              </w:rPr>
            </w:pPr>
          </w:p>
        </w:tc>
      </w:tr>
      <w:tr w:rsidR="0037464C" w:rsidRPr="006644B2" w:rsidTr="00EB191E">
        <w:tc>
          <w:tcPr>
            <w:tcW w:w="567" w:type="dxa"/>
          </w:tcPr>
          <w:p w:rsidR="0037464C" w:rsidRDefault="0037464C" w:rsidP="00410FB1">
            <w:pPr>
              <w:tabs>
                <w:tab w:val="left" w:pos="1858"/>
              </w:tabs>
              <w:rPr>
                <w:rFonts w:ascii="Arial" w:hAnsi="Arial"/>
                <w:sz w:val="18"/>
                <w:lang w:val="it-IT"/>
              </w:rPr>
            </w:pPr>
            <w:r>
              <w:rPr>
                <w:rFonts w:ascii="Arial" w:hAnsi="Arial"/>
                <w:sz w:val="18"/>
                <w:lang w:val="it-IT"/>
              </w:rPr>
              <w:t>7.8</w:t>
            </w:r>
          </w:p>
        </w:tc>
        <w:tc>
          <w:tcPr>
            <w:tcW w:w="9159" w:type="dxa"/>
          </w:tcPr>
          <w:p w:rsidR="0037464C" w:rsidRDefault="0037464C" w:rsidP="006644B2">
            <w:pPr>
              <w:tabs>
                <w:tab w:val="left" w:pos="1858"/>
              </w:tabs>
              <w:jc w:val="both"/>
              <w:rPr>
                <w:rFonts w:ascii="Arial" w:hAnsi="Arial"/>
                <w:sz w:val="18"/>
                <w:lang w:val="it-IT"/>
              </w:rPr>
            </w:pPr>
            <w:r w:rsidRPr="00F45B65">
              <w:rPr>
                <w:rFonts w:ascii="Arial" w:hAnsi="Arial"/>
                <w:sz w:val="18"/>
                <w:lang w:val="it-IT"/>
              </w:rPr>
              <w:t>Si tiene conto della temperatura presente all’interno degli ambienti confinati</w:t>
            </w:r>
          </w:p>
        </w:tc>
        <w:tc>
          <w:tcPr>
            <w:tcW w:w="383" w:type="dxa"/>
          </w:tcPr>
          <w:p w:rsidR="0037464C" w:rsidRDefault="0037464C" w:rsidP="00410FB1">
            <w:pPr>
              <w:tabs>
                <w:tab w:val="left" w:pos="1858"/>
              </w:tabs>
              <w:rPr>
                <w:rFonts w:ascii="Arial" w:hAnsi="Arial"/>
                <w:sz w:val="18"/>
                <w:lang w:val="it-IT"/>
              </w:rPr>
            </w:pPr>
          </w:p>
        </w:tc>
        <w:tc>
          <w:tcPr>
            <w:tcW w:w="461" w:type="dxa"/>
          </w:tcPr>
          <w:p w:rsidR="0037464C" w:rsidRDefault="0037464C" w:rsidP="00410FB1">
            <w:pPr>
              <w:tabs>
                <w:tab w:val="left" w:pos="1858"/>
              </w:tabs>
              <w:rPr>
                <w:rFonts w:ascii="Arial" w:hAnsi="Arial"/>
                <w:sz w:val="18"/>
                <w:lang w:val="it-IT"/>
              </w:rPr>
            </w:pPr>
          </w:p>
        </w:tc>
        <w:tc>
          <w:tcPr>
            <w:tcW w:w="561" w:type="dxa"/>
          </w:tcPr>
          <w:p w:rsidR="0037464C" w:rsidRDefault="0037464C" w:rsidP="00410FB1">
            <w:pPr>
              <w:tabs>
                <w:tab w:val="left" w:pos="1858"/>
              </w:tabs>
              <w:rPr>
                <w:rFonts w:ascii="Arial" w:hAnsi="Arial"/>
                <w:sz w:val="18"/>
                <w:lang w:val="it-IT"/>
              </w:rPr>
            </w:pPr>
          </w:p>
        </w:tc>
      </w:tr>
      <w:tr w:rsidR="0037464C" w:rsidRPr="006644B2" w:rsidTr="00EB191E">
        <w:tc>
          <w:tcPr>
            <w:tcW w:w="567" w:type="dxa"/>
          </w:tcPr>
          <w:p w:rsidR="0037464C" w:rsidRDefault="0037464C" w:rsidP="00410FB1">
            <w:pPr>
              <w:tabs>
                <w:tab w:val="left" w:pos="1858"/>
              </w:tabs>
              <w:rPr>
                <w:rFonts w:ascii="Arial" w:hAnsi="Arial"/>
                <w:sz w:val="18"/>
                <w:lang w:val="it-IT"/>
              </w:rPr>
            </w:pPr>
            <w:r>
              <w:rPr>
                <w:rFonts w:ascii="Arial" w:hAnsi="Arial"/>
                <w:sz w:val="18"/>
                <w:lang w:val="it-IT"/>
              </w:rPr>
              <w:t>7.9</w:t>
            </w:r>
          </w:p>
        </w:tc>
        <w:tc>
          <w:tcPr>
            <w:tcW w:w="9159" w:type="dxa"/>
          </w:tcPr>
          <w:p w:rsidR="0037464C" w:rsidRDefault="0037464C" w:rsidP="006644B2">
            <w:pPr>
              <w:tabs>
                <w:tab w:val="left" w:pos="1858"/>
              </w:tabs>
              <w:jc w:val="both"/>
              <w:rPr>
                <w:rFonts w:ascii="Arial" w:hAnsi="Arial"/>
                <w:sz w:val="18"/>
                <w:lang w:val="it-IT"/>
              </w:rPr>
            </w:pPr>
            <w:r w:rsidRPr="00F45B65">
              <w:rPr>
                <w:rFonts w:ascii="Arial" w:hAnsi="Arial"/>
                <w:sz w:val="18"/>
                <w:lang w:val="it-IT"/>
              </w:rPr>
              <w:t>Sono stati allestiti apprestamenti di difesa atti ad impedire che l’addetto cada o scivoli accidentalmente nelle aperture dell’ambiente confinato</w:t>
            </w:r>
          </w:p>
        </w:tc>
        <w:tc>
          <w:tcPr>
            <w:tcW w:w="383" w:type="dxa"/>
          </w:tcPr>
          <w:p w:rsidR="0037464C" w:rsidRDefault="0037464C" w:rsidP="00410FB1">
            <w:pPr>
              <w:tabs>
                <w:tab w:val="left" w:pos="1858"/>
              </w:tabs>
              <w:rPr>
                <w:rFonts w:ascii="Arial" w:hAnsi="Arial"/>
                <w:sz w:val="18"/>
                <w:lang w:val="it-IT"/>
              </w:rPr>
            </w:pPr>
          </w:p>
        </w:tc>
        <w:tc>
          <w:tcPr>
            <w:tcW w:w="461" w:type="dxa"/>
          </w:tcPr>
          <w:p w:rsidR="0037464C" w:rsidRDefault="0037464C" w:rsidP="00410FB1">
            <w:pPr>
              <w:tabs>
                <w:tab w:val="left" w:pos="1858"/>
              </w:tabs>
              <w:rPr>
                <w:rFonts w:ascii="Arial" w:hAnsi="Arial"/>
                <w:sz w:val="18"/>
                <w:lang w:val="it-IT"/>
              </w:rPr>
            </w:pPr>
          </w:p>
        </w:tc>
        <w:tc>
          <w:tcPr>
            <w:tcW w:w="561" w:type="dxa"/>
          </w:tcPr>
          <w:p w:rsidR="0037464C" w:rsidRDefault="0037464C" w:rsidP="00410FB1">
            <w:pPr>
              <w:tabs>
                <w:tab w:val="left" w:pos="1858"/>
              </w:tabs>
              <w:rPr>
                <w:rFonts w:ascii="Arial" w:hAnsi="Arial"/>
                <w:sz w:val="18"/>
                <w:lang w:val="it-IT"/>
              </w:rPr>
            </w:pPr>
          </w:p>
        </w:tc>
      </w:tr>
      <w:tr w:rsidR="0037464C" w:rsidRPr="004C2CD5" w:rsidTr="004C2CD5">
        <w:tc>
          <w:tcPr>
            <w:tcW w:w="567" w:type="dxa"/>
            <w:shd w:val="clear" w:color="auto" w:fill="8DB3E2" w:themeFill="text2" w:themeFillTint="66"/>
          </w:tcPr>
          <w:p w:rsidR="0037464C" w:rsidRPr="004C2CD5" w:rsidRDefault="0037464C" w:rsidP="00410FB1">
            <w:pPr>
              <w:tabs>
                <w:tab w:val="left" w:pos="1858"/>
              </w:tabs>
              <w:rPr>
                <w:rFonts w:ascii="Arial" w:hAnsi="Arial"/>
                <w:b/>
                <w:lang w:val="it-IT"/>
              </w:rPr>
            </w:pPr>
            <w:r w:rsidRPr="004C2CD5">
              <w:rPr>
                <w:rFonts w:ascii="Arial" w:hAnsi="Arial"/>
                <w:b/>
                <w:lang w:val="it-IT"/>
              </w:rPr>
              <w:t>8</w:t>
            </w:r>
          </w:p>
        </w:tc>
        <w:tc>
          <w:tcPr>
            <w:tcW w:w="9159" w:type="dxa"/>
            <w:shd w:val="clear" w:color="auto" w:fill="8DB3E2" w:themeFill="text2" w:themeFillTint="66"/>
          </w:tcPr>
          <w:p w:rsidR="0037464C" w:rsidRPr="004C2CD5" w:rsidRDefault="0037464C" w:rsidP="006644B2">
            <w:pPr>
              <w:tabs>
                <w:tab w:val="left" w:pos="1858"/>
              </w:tabs>
              <w:jc w:val="both"/>
              <w:rPr>
                <w:rFonts w:ascii="Arial" w:hAnsi="Arial"/>
                <w:b/>
                <w:lang w:val="it-IT"/>
              </w:rPr>
            </w:pPr>
            <w:r w:rsidRPr="004C2CD5">
              <w:rPr>
                <w:rFonts w:ascii="Arial" w:hAnsi="Arial"/>
                <w:b/>
                <w:lang w:val="it-IT"/>
              </w:rPr>
              <w:t>Organizzazione del lavoro</w:t>
            </w:r>
          </w:p>
        </w:tc>
        <w:tc>
          <w:tcPr>
            <w:tcW w:w="383" w:type="dxa"/>
            <w:shd w:val="clear" w:color="auto" w:fill="8DB3E2" w:themeFill="text2" w:themeFillTint="66"/>
          </w:tcPr>
          <w:p w:rsidR="0037464C" w:rsidRPr="00603650" w:rsidRDefault="0037464C" w:rsidP="00410FB1">
            <w:pPr>
              <w:tabs>
                <w:tab w:val="left" w:pos="1858"/>
              </w:tabs>
              <w:rPr>
                <w:rFonts w:ascii="Arial" w:hAnsi="Arial"/>
                <w:b/>
                <w:lang w:val="it-IT"/>
              </w:rPr>
            </w:pPr>
            <w:r w:rsidRPr="00603650">
              <w:rPr>
                <w:rFonts w:ascii="Arial" w:hAnsi="Arial"/>
                <w:b/>
                <w:lang w:val="it-IT"/>
              </w:rPr>
              <w:t>si</w:t>
            </w:r>
          </w:p>
        </w:tc>
        <w:tc>
          <w:tcPr>
            <w:tcW w:w="461" w:type="dxa"/>
            <w:shd w:val="clear" w:color="auto" w:fill="8DB3E2" w:themeFill="text2" w:themeFillTint="66"/>
          </w:tcPr>
          <w:p w:rsidR="0037464C" w:rsidRPr="00603650" w:rsidRDefault="0037464C" w:rsidP="00410FB1">
            <w:pPr>
              <w:tabs>
                <w:tab w:val="left" w:pos="1858"/>
              </w:tabs>
              <w:rPr>
                <w:rFonts w:ascii="Arial" w:hAnsi="Arial"/>
                <w:b/>
                <w:lang w:val="it-IT"/>
              </w:rPr>
            </w:pPr>
            <w:r w:rsidRPr="00603650">
              <w:rPr>
                <w:rFonts w:ascii="Arial" w:hAnsi="Arial"/>
                <w:b/>
                <w:lang w:val="it-IT"/>
              </w:rPr>
              <w:t>no</w:t>
            </w:r>
          </w:p>
        </w:tc>
        <w:tc>
          <w:tcPr>
            <w:tcW w:w="561" w:type="dxa"/>
            <w:shd w:val="clear" w:color="auto" w:fill="8DB3E2" w:themeFill="text2" w:themeFillTint="66"/>
          </w:tcPr>
          <w:p w:rsidR="0037464C" w:rsidRPr="00603650" w:rsidRDefault="0037464C" w:rsidP="00410FB1">
            <w:pPr>
              <w:tabs>
                <w:tab w:val="left" w:pos="1858"/>
              </w:tabs>
              <w:rPr>
                <w:rFonts w:ascii="Arial" w:hAnsi="Arial"/>
                <w:b/>
                <w:lang w:val="it-IT"/>
              </w:rPr>
            </w:pPr>
            <w:r w:rsidRPr="00603650">
              <w:rPr>
                <w:rFonts w:ascii="Arial" w:hAnsi="Arial"/>
                <w:b/>
                <w:lang w:val="it-IT"/>
              </w:rPr>
              <w:t>n.a.</w:t>
            </w:r>
          </w:p>
        </w:tc>
      </w:tr>
      <w:tr w:rsidR="0037464C" w:rsidRPr="006644B2" w:rsidTr="00EB191E">
        <w:tc>
          <w:tcPr>
            <w:tcW w:w="567" w:type="dxa"/>
          </w:tcPr>
          <w:p w:rsidR="0037464C" w:rsidRDefault="0037464C" w:rsidP="00410FB1">
            <w:pPr>
              <w:tabs>
                <w:tab w:val="left" w:pos="1858"/>
              </w:tabs>
              <w:rPr>
                <w:rFonts w:ascii="Arial" w:hAnsi="Arial"/>
                <w:sz w:val="18"/>
                <w:lang w:val="it-IT"/>
              </w:rPr>
            </w:pPr>
            <w:r>
              <w:rPr>
                <w:rFonts w:ascii="Arial" w:hAnsi="Arial"/>
                <w:sz w:val="18"/>
                <w:lang w:val="it-IT"/>
              </w:rPr>
              <w:t>8.1</w:t>
            </w:r>
          </w:p>
        </w:tc>
        <w:tc>
          <w:tcPr>
            <w:tcW w:w="9159" w:type="dxa"/>
          </w:tcPr>
          <w:p w:rsidR="0037464C" w:rsidRDefault="0037464C" w:rsidP="006644B2">
            <w:pPr>
              <w:tabs>
                <w:tab w:val="left" w:pos="1858"/>
              </w:tabs>
              <w:jc w:val="both"/>
              <w:rPr>
                <w:rFonts w:ascii="Arial" w:hAnsi="Arial"/>
                <w:sz w:val="18"/>
                <w:lang w:val="it-IT"/>
              </w:rPr>
            </w:pPr>
            <w:r w:rsidRPr="004C2CD5">
              <w:rPr>
                <w:rFonts w:ascii="Arial" w:hAnsi="Arial"/>
                <w:sz w:val="18"/>
                <w:lang w:val="it-IT"/>
              </w:rPr>
              <w:t xml:space="preserve">Se occorre obbligatoriamente accedere all’interno dell’ambiente confinato si è organizzato il lavoro in modo tale da ridurre al minimo il tempo di permanenza dell’addetto nell’ambiente confinato </w:t>
            </w:r>
          </w:p>
        </w:tc>
        <w:tc>
          <w:tcPr>
            <w:tcW w:w="383" w:type="dxa"/>
          </w:tcPr>
          <w:p w:rsidR="0037464C" w:rsidRDefault="0037464C" w:rsidP="00410FB1">
            <w:pPr>
              <w:tabs>
                <w:tab w:val="left" w:pos="1858"/>
              </w:tabs>
              <w:rPr>
                <w:rFonts w:ascii="Arial" w:hAnsi="Arial"/>
                <w:sz w:val="18"/>
                <w:lang w:val="it-IT"/>
              </w:rPr>
            </w:pPr>
          </w:p>
        </w:tc>
        <w:tc>
          <w:tcPr>
            <w:tcW w:w="461" w:type="dxa"/>
          </w:tcPr>
          <w:p w:rsidR="0037464C" w:rsidRDefault="0037464C" w:rsidP="00410FB1">
            <w:pPr>
              <w:tabs>
                <w:tab w:val="left" w:pos="1858"/>
              </w:tabs>
              <w:rPr>
                <w:rFonts w:ascii="Arial" w:hAnsi="Arial"/>
                <w:sz w:val="18"/>
                <w:lang w:val="it-IT"/>
              </w:rPr>
            </w:pPr>
          </w:p>
        </w:tc>
        <w:tc>
          <w:tcPr>
            <w:tcW w:w="561" w:type="dxa"/>
          </w:tcPr>
          <w:p w:rsidR="0037464C" w:rsidRDefault="0037464C" w:rsidP="00410FB1">
            <w:pPr>
              <w:tabs>
                <w:tab w:val="left" w:pos="1858"/>
              </w:tabs>
              <w:rPr>
                <w:rFonts w:ascii="Arial" w:hAnsi="Arial"/>
                <w:sz w:val="18"/>
                <w:lang w:val="it-IT"/>
              </w:rPr>
            </w:pPr>
          </w:p>
        </w:tc>
      </w:tr>
      <w:tr w:rsidR="0037464C" w:rsidRPr="006644B2" w:rsidTr="00EB191E">
        <w:tc>
          <w:tcPr>
            <w:tcW w:w="567" w:type="dxa"/>
          </w:tcPr>
          <w:p w:rsidR="0037464C" w:rsidRDefault="0037464C" w:rsidP="00410FB1">
            <w:pPr>
              <w:tabs>
                <w:tab w:val="left" w:pos="1858"/>
              </w:tabs>
              <w:rPr>
                <w:rFonts w:ascii="Arial" w:hAnsi="Arial"/>
                <w:sz w:val="18"/>
                <w:lang w:val="it-IT"/>
              </w:rPr>
            </w:pPr>
            <w:r>
              <w:rPr>
                <w:rFonts w:ascii="Arial" w:hAnsi="Arial"/>
                <w:sz w:val="18"/>
                <w:lang w:val="it-IT"/>
              </w:rPr>
              <w:t>8.2</w:t>
            </w:r>
          </w:p>
        </w:tc>
        <w:tc>
          <w:tcPr>
            <w:tcW w:w="9159" w:type="dxa"/>
          </w:tcPr>
          <w:p w:rsidR="0037464C" w:rsidRDefault="0037464C" w:rsidP="006644B2">
            <w:pPr>
              <w:tabs>
                <w:tab w:val="left" w:pos="1858"/>
              </w:tabs>
              <w:jc w:val="both"/>
              <w:rPr>
                <w:rFonts w:ascii="Arial" w:hAnsi="Arial"/>
                <w:sz w:val="18"/>
                <w:lang w:val="it-IT"/>
              </w:rPr>
            </w:pPr>
            <w:r w:rsidRPr="004C2CD5">
              <w:rPr>
                <w:rFonts w:ascii="Arial" w:hAnsi="Arial"/>
                <w:sz w:val="18"/>
                <w:lang w:val="it-IT"/>
              </w:rPr>
              <w:t>E’ stato individuato ed autorizzato il personale che dovrà eseguire l’intervento all’interno dell’ambiente confinato</w:t>
            </w:r>
          </w:p>
        </w:tc>
        <w:tc>
          <w:tcPr>
            <w:tcW w:w="383" w:type="dxa"/>
          </w:tcPr>
          <w:p w:rsidR="0037464C" w:rsidRDefault="0037464C" w:rsidP="00410FB1">
            <w:pPr>
              <w:tabs>
                <w:tab w:val="left" w:pos="1858"/>
              </w:tabs>
              <w:rPr>
                <w:rFonts w:ascii="Arial" w:hAnsi="Arial"/>
                <w:sz w:val="18"/>
                <w:lang w:val="it-IT"/>
              </w:rPr>
            </w:pPr>
          </w:p>
        </w:tc>
        <w:tc>
          <w:tcPr>
            <w:tcW w:w="461" w:type="dxa"/>
          </w:tcPr>
          <w:p w:rsidR="0037464C" w:rsidRDefault="0037464C" w:rsidP="00410FB1">
            <w:pPr>
              <w:tabs>
                <w:tab w:val="left" w:pos="1858"/>
              </w:tabs>
              <w:rPr>
                <w:rFonts w:ascii="Arial" w:hAnsi="Arial"/>
                <w:sz w:val="18"/>
                <w:lang w:val="it-IT"/>
              </w:rPr>
            </w:pPr>
          </w:p>
        </w:tc>
        <w:tc>
          <w:tcPr>
            <w:tcW w:w="561" w:type="dxa"/>
          </w:tcPr>
          <w:p w:rsidR="0037464C" w:rsidRDefault="0037464C" w:rsidP="00410FB1">
            <w:pPr>
              <w:tabs>
                <w:tab w:val="left" w:pos="1858"/>
              </w:tabs>
              <w:rPr>
                <w:rFonts w:ascii="Arial" w:hAnsi="Arial"/>
                <w:sz w:val="18"/>
                <w:lang w:val="it-IT"/>
              </w:rPr>
            </w:pPr>
          </w:p>
        </w:tc>
      </w:tr>
      <w:tr w:rsidR="0037464C" w:rsidRPr="006644B2" w:rsidTr="00EB191E">
        <w:tc>
          <w:tcPr>
            <w:tcW w:w="567" w:type="dxa"/>
          </w:tcPr>
          <w:p w:rsidR="0037464C" w:rsidRDefault="0037464C" w:rsidP="00410FB1">
            <w:pPr>
              <w:tabs>
                <w:tab w:val="left" w:pos="1858"/>
              </w:tabs>
              <w:rPr>
                <w:rFonts w:ascii="Arial" w:hAnsi="Arial"/>
                <w:sz w:val="18"/>
                <w:lang w:val="it-IT"/>
              </w:rPr>
            </w:pPr>
            <w:r>
              <w:rPr>
                <w:rFonts w:ascii="Arial" w:hAnsi="Arial"/>
                <w:sz w:val="18"/>
                <w:lang w:val="it-IT"/>
              </w:rPr>
              <w:t>8.3</w:t>
            </w:r>
          </w:p>
        </w:tc>
        <w:tc>
          <w:tcPr>
            <w:tcW w:w="9159" w:type="dxa"/>
          </w:tcPr>
          <w:p w:rsidR="0037464C" w:rsidRDefault="0037464C" w:rsidP="006644B2">
            <w:pPr>
              <w:tabs>
                <w:tab w:val="left" w:pos="1858"/>
              </w:tabs>
              <w:jc w:val="both"/>
              <w:rPr>
                <w:rFonts w:ascii="Arial" w:hAnsi="Arial"/>
                <w:sz w:val="18"/>
                <w:lang w:val="it-IT"/>
              </w:rPr>
            </w:pPr>
            <w:r w:rsidRPr="004C2CD5">
              <w:rPr>
                <w:rFonts w:ascii="Arial" w:hAnsi="Arial"/>
                <w:sz w:val="18"/>
                <w:lang w:val="it-IT"/>
              </w:rPr>
              <w:t>Sono stati correttamente definiti i turni di lavoro (evitando turni di permanenza troppo lunghi all’interno dell’ambiente confinato</w:t>
            </w:r>
            <w:r>
              <w:rPr>
                <w:rFonts w:ascii="Arial" w:hAnsi="Arial"/>
                <w:sz w:val="18"/>
                <w:lang w:val="it-IT"/>
              </w:rPr>
              <w:t>)</w:t>
            </w:r>
          </w:p>
        </w:tc>
        <w:tc>
          <w:tcPr>
            <w:tcW w:w="383" w:type="dxa"/>
          </w:tcPr>
          <w:p w:rsidR="0037464C" w:rsidRDefault="0037464C" w:rsidP="00410FB1">
            <w:pPr>
              <w:tabs>
                <w:tab w:val="left" w:pos="1858"/>
              </w:tabs>
              <w:rPr>
                <w:rFonts w:ascii="Arial" w:hAnsi="Arial"/>
                <w:sz w:val="18"/>
                <w:lang w:val="it-IT"/>
              </w:rPr>
            </w:pPr>
          </w:p>
        </w:tc>
        <w:tc>
          <w:tcPr>
            <w:tcW w:w="461" w:type="dxa"/>
          </w:tcPr>
          <w:p w:rsidR="0037464C" w:rsidRDefault="0037464C" w:rsidP="00410FB1">
            <w:pPr>
              <w:tabs>
                <w:tab w:val="left" w:pos="1858"/>
              </w:tabs>
              <w:rPr>
                <w:rFonts w:ascii="Arial" w:hAnsi="Arial"/>
                <w:sz w:val="18"/>
                <w:lang w:val="it-IT"/>
              </w:rPr>
            </w:pPr>
          </w:p>
        </w:tc>
        <w:tc>
          <w:tcPr>
            <w:tcW w:w="561" w:type="dxa"/>
          </w:tcPr>
          <w:p w:rsidR="0037464C" w:rsidRDefault="0037464C" w:rsidP="00410FB1">
            <w:pPr>
              <w:tabs>
                <w:tab w:val="left" w:pos="1858"/>
              </w:tabs>
              <w:rPr>
                <w:rFonts w:ascii="Arial" w:hAnsi="Arial"/>
                <w:sz w:val="18"/>
                <w:lang w:val="it-IT"/>
              </w:rPr>
            </w:pPr>
          </w:p>
        </w:tc>
      </w:tr>
      <w:tr w:rsidR="0037464C" w:rsidRPr="006644B2" w:rsidTr="00EB191E">
        <w:tc>
          <w:tcPr>
            <w:tcW w:w="567" w:type="dxa"/>
          </w:tcPr>
          <w:p w:rsidR="0037464C" w:rsidRDefault="0037464C" w:rsidP="00410FB1">
            <w:pPr>
              <w:tabs>
                <w:tab w:val="left" w:pos="1858"/>
              </w:tabs>
              <w:rPr>
                <w:rFonts w:ascii="Arial" w:hAnsi="Arial"/>
                <w:sz w:val="18"/>
                <w:lang w:val="it-IT"/>
              </w:rPr>
            </w:pPr>
            <w:r>
              <w:rPr>
                <w:rFonts w:ascii="Arial" w:hAnsi="Arial"/>
                <w:sz w:val="18"/>
                <w:lang w:val="it-IT"/>
              </w:rPr>
              <w:t>8.4</w:t>
            </w:r>
          </w:p>
        </w:tc>
        <w:tc>
          <w:tcPr>
            <w:tcW w:w="9159" w:type="dxa"/>
          </w:tcPr>
          <w:p w:rsidR="0037464C" w:rsidRDefault="0037464C" w:rsidP="006644B2">
            <w:pPr>
              <w:tabs>
                <w:tab w:val="left" w:pos="1858"/>
              </w:tabs>
              <w:jc w:val="both"/>
              <w:rPr>
                <w:rFonts w:ascii="Arial" w:hAnsi="Arial"/>
                <w:sz w:val="18"/>
                <w:lang w:val="it-IT"/>
              </w:rPr>
            </w:pPr>
            <w:r w:rsidRPr="004C2CD5">
              <w:rPr>
                <w:rFonts w:ascii="Arial" w:hAnsi="Arial"/>
                <w:sz w:val="18"/>
                <w:lang w:val="it-IT"/>
              </w:rPr>
              <w:t>Sono state previste pause in caso di lavori di lunga durata  e/o pericolosi</w:t>
            </w:r>
          </w:p>
        </w:tc>
        <w:tc>
          <w:tcPr>
            <w:tcW w:w="383" w:type="dxa"/>
          </w:tcPr>
          <w:p w:rsidR="0037464C" w:rsidRDefault="0037464C" w:rsidP="00410FB1">
            <w:pPr>
              <w:tabs>
                <w:tab w:val="left" w:pos="1858"/>
              </w:tabs>
              <w:rPr>
                <w:rFonts w:ascii="Arial" w:hAnsi="Arial"/>
                <w:sz w:val="18"/>
                <w:lang w:val="it-IT"/>
              </w:rPr>
            </w:pPr>
          </w:p>
        </w:tc>
        <w:tc>
          <w:tcPr>
            <w:tcW w:w="461" w:type="dxa"/>
          </w:tcPr>
          <w:p w:rsidR="0037464C" w:rsidRDefault="0037464C" w:rsidP="00410FB1">
            <w:pPr>
              <w:tabs>
                <w:tab w:val="left" w:pos="1858"/>
              </w:tabs>
              <w:rPr>
                <w:rFonts w:ascii="Arial" w:hAnsi="Arial"/>
                <w:sz w:val="18"/>
                <w:lang w:val="it-IT"/>
              </w:rPr>
            </w:pPr>
          </w:p>
        </w:tc>
        <w:tc>
          <w:tcPr>
            <w:tcW w:w="561" w:type="dxa"/>
          </w:tcPr>
          <w:p w:rsidR="0037464C" w:rsidRDefault="0037464C" w:rsidP="00410FB1">
            <w:pPr>
              <w:tabs>
                <w:tab w:val="left" w:pos="1858"/>
              </w:tabs>
              <w:rPr>
                <w:rFonts w:ascii="Arial" w:hAnsi="Arial"/>
                <w:sz w:val="18"/>
                <w:lang w:val="it-IT"/>
              </w:rPr>
            </w:pPr>
          </w:p>
        </w:tc>
      </w:tr>
      <w:tr w:rsidR="0037464C" w:rsidRPr="006644B2" w:rsidTr="00EB191E">
        <w:tc>
          <w:tcPr>
            <w:tcW w:w="567" w:type="dxa"/>
          </w:tcPr>
          <w:p w:rsidR="0037464C" w:rsidRDefault="0037464C" w:rsidP="00410FB1">
            <w:pPr>
              <w:tabs>
                <w:tab w:val="left" w:pos="1858"/>
              </w:tabs>
              <w:rPr>
                <w:rFonts w:ascii="Arial" w:hAnsi="Arial"/>
                <w:sz w:val="18"/>
                <w:lang w:val="it-IT"/>
              </w:rPr>
            </w:pPr>
            <w:r>
              <w:rPr>
                <w:rFonts w:ascii="Arial" w:hAnsi="Arial"/>
                <w:sz w:val="18"/>
                <w:lang w:val="it-IT"/>
              </w:rPr>
              <w:t>8.5</w:t>
            </w:r>
          </w:p>
        </w:tc>
        <w:tc>
          <w:tcPr>
            <w:tcW w:w="9159" w:type="dxa"/>
          </w:tcPr>
          <w:p w:rsidR="0037464C" w:rsidRDefault="0037464C" w:rsidP="006644B2">
            <w:pPr>
              <w:tabs>
                <w:tab w:val="left" w:pos="1858"/>
              </w:tabs>
              <w:jc w:val="both"/>
              <w:rPr>
                <w:rFonts w:ascii="Arial" w:hAnsi="Arial"/>
                <w:sz w:val="18"/>
                <w:lang w:val="it-IT"/>
              </w:rPr>
            </w:pPr>
            <w:r w:rsidRPr="0037464C">
              <w:rPr>
                <w:rFonts w:ascii="Arial" w:hAnsi="Arial"/>
                <w:sz w:val="18"/>
                <w:lang w:val="it-IT"/>
              </w:rPr>
              <w:t>E’ stato predisposto un valido sistema di sorveglianza (continuo)</w:t>
            </w:r>
            <w:r>
              <w:rPr>
                <w:rFonts w:ascii="Arial" w:hAnsi="Arial"/>
                <w:sz w:val="18"/>
                <w:lang w:val="it-IT"/>
              </w:rPr>
              <w:t>tramite un assistente dall’esterno</w:t>
            </w:r>
            <w:r w:rsidRPr="0037464C">
              <w:rPr>
                <w:rFonts w:ascii="Arial" w:hAnsi="Arial"/>
                <w:sz w:val="18"/>
                <w:lang w:val="it-IT"/>
              </w:rPr>
              <w:t xml:space="preserve"> dei lavoratori che operano all’interno dell’ambiente confinato</w:t>
            </w:r>
          </w:p>
        </w:tc>
        <w:tc>
          <w:tcPr>
            <w:tcW w:w="383" w:type="dxa"/>
          </w:tcPr>
          <w:p w:rsidR="0037464C" w:rsidRDefault="0037464C" w:rsidP="00410FB1">
            <w:pPr>
              <w:tabs>
                <w:tab w:val="left" w:pos="1858"/>
              </w:tabs>
              <w:rPr>
                <w:rFonts w:ascii="Arial" w:hAnsi="Arial"/>
                <w:sz w:val="18"/>
                <w:lang w:val="it-IT"/>
              </w:rPr>
            </w:pPr>
          </w:p>
        </w:tc>
        <w:tc>
          <w:tcPr>
            <w:tcW w:w="461" w:type="dxa"/>
          </w:tcPr>
          <w:p w:rsidR="0037464C" w:rsidRDefault="0037464C" w:rsidP="00410FB1">
            <w:pPr>
              <w:tabs>
                <w:tab w:val="left" w:pos="1858"/>
              </w:tabs>
              <w:rPr>
                <w:rFonts w:ascii="Arial" w:hAnsi="Arial"/>
                <w:sz w:val="18"/>
                <w:lang w:val="it-IT"/>
              </w:rPr>
            </w:pPr>
          </w:p>
        </w:tc>
        <w:tc>
          <w:tcPr>
            <w:tcW w:w="561" w:type="dxa"/>
          </w:tcPr>
          <w:p w:rsidR="0037464C" w:rsidRDefault="0037464C" w:rsidP="00410FB1">
            <w:pPr>
              <w:tabs>
                <w:tab w:val="left" w:pos="1858"/>
              </w:tabs>
              <w:rPr>
                <w:rFonts w:ascii="Arial" w:hAnsi="Arial"/>
                <w:sz w:val="18"/>
                <w:lang w:val="it-IT"/>
              </w:rPr>
            </w:pPr>
          </w:p>
        </w:tc>
      </w:tr>
      <w:tr w:rsidR="0037464C" w:rsidRPr="006644B2" w:rsidTr="00EB191E">
        <w:tc>
          <w:tcPr>
            <w:tcW w:w="567" w:type="dxa"/>
          </w:tcPr>
          <w:p w:rsidR="0037464C" w:rsidRDefault="0037464C" w:rsidP="00410FB1">
            <w:pPr>
              <w:tabs>
                <w:tab w:val="left" w:pos="1858"/>
              </w:tabs>
              <w:rPr>
                <w:rFonts w:ascii="Arial" w:hAnsi="Arial"/>
                <w:sz w:val="18"/>
                <w:lang w:val="it-IT"/>
              </w:rPr>
            </w:pPr>
            <w:r>
              <w:rPr>
                <w:rFonts w:ascii="Arial" w:hAnsi="Arial"/>
                <w:sz w:val="18"/>
                <w:lang w:val="it-IT"/>
              </w:rPr>
              <w:t>8.6</w:t>
            </w:r>
          </w:p>
        </w:tc>
        <w:tc>
          <w:tcPr>
            <w:tcW w:w="9159" w:type="dxa"/>
          </w:tcPr>
          <w:p w:rsidR="0037464C" w:rsidRDefault="0037464C" w:rsidP="006644B2">
            <w:pPr>
              <w:tabs>
                <w:tab w:val="left" w:pos="1858"/>
              </w:tabs>
              <w:jc w:val="both"/>
              <w:rPr>
                <w:rFonts w:ascii="Arial" w:hAnsi="Arial"/>
                <w:sz w:val="18"/>
                <w:lang w:val="it-IT"/>
              </w:rPr>
            </w:pPr>
            <w:r w:rsidRPr="0037464C">
              <w:rPr>
                <w:rFonts w:ascii="Arial" w:hAnsi="Arial"/>
                <w:sz w:val="18"/>
                <w:lang w:val="it-IT"/>
              </w:rPr>
              <w:t>Se necessario in base anche alla particolarità dell’ambiente in cui occorre operare i lavoratori sono in possesso di dispositivi per comunicare con l’esterno</w:t>
            </w:r>
            <w:r>
              <w:rPr>
                <w:rFonts w:ascii="Arial" w:hAnsi="Arial"/>
                <w:sz w:val="18"/>
                <w:lang w:val="it-IT"/>
              </w:rPr>
              <w:t xml:space="preserve"> qualora non ci sia il contatto visivo</w:t>
            </w:r>
          </w:p>
        </w:tc>
        <w:tc>
          <w:tcPr>
            <w:tcW w:w="383" w:type="dxa"/>
          </w:tcPr>
          <w:p w:rsidR="0037464C" w:rsidRDefault="0037464C" w:rsidP="00410FB1">
            <w:pPr>
              <w:tabs>
                <w:tab w:val="left" w:pos="1858"/>
              </w:tabs>
              <w:rPr>
                <w:rFonts w:ascii="Arial" w:hAnsi="Arial"/>
                <w:sz w:val="18"/>
                <w:lang w:val="it-IT"/>
              </w:rPr>
            </w:pPr>
          </w:p>
        </w:tc>
        <w:tc>
          <w:tcPr>
            <w:tcW w:w="461" w:type="dxa"/>
          </w:tcPr>
          <w:p w:rsidR="0037464C" w:rsidRDefault="0037464C" w:rsidP="00410FB1">
            <w:pPr>
              <w:tabs>
                <w:tab w:val="left" w:pos="1858"/>
              </w:tabs>
              <w:rPr>
                <w:rFonts w:ascii="Arial" w:hAnsi="Arial"/>
                <w:sz w:val="18"/>
                <w:lang w:val="it-IT"/>
              </w:rPr>
            </w:pPr>
          </w:p>
        </w:tc>
        <w:tc>
          <w:tcPr>
            <w:tcW w:w="561" w:type="dxa"/>
          </w:tcPr>
          <w:p w:rsidR="0037464C" w:rsidRDefault="0037464C" w:rsidP="00410FB1">
            <w:pPr>
              <w:tabs>
                <w:tab w:val="left" w:pos="1858"/>
              </w:tabs>
              <w:rPr>
                <w:rFonts w:ascii="Arial" w:hAnsi="Arial"/>
                <w:sz w:val="18"/>
                <w:lang w:val="it-IT"/>
              </w:rPr>
            </w:pPr>
          </w:p>
        </w:tc>
      </w:tr>
      <w:tr w:rsidR="0037464C" w:rsidRPr="0037464C" w:rsidTr="0037464C">
        <w:tc>
          <w:tcPr>
            <w:tcW w:w="567" w:type="dxa"/>
            <w:shd w:val="clear" w:color="auto" w:fill="8DB3E2" w:themeFill="text2" w:themeFillTint="66"/>
          </w:tcPr>
          <w:p w:rsidR="0037464C" w:rsidRPr="0037464C" w:rsidRDefault="0037464C" w:rsidP="00410FB1">
            <w:pPr>
              <w:tabs>
                <w:tab w:val="left" w:pos="1858"/>
              </w:tabs>
              <w:rPr>
                <w:rFonts w:ascii="Arial" w:hAnsi="Arial"/>
                <w:b/>
                <w:lang w:val="it-IT"/>
              </w:rPr>
            </w:pPr>
            <w:r w:rsidRPr="0037464C">
              <w:rPr>
                <w:rFonts w:ascii="Arial" w:hAnsi="Arial"/>
                <w:b/>
                <w:lang w:val="it-IT"/>
              </w:rPr>
              <w:t>9</w:t>
            </w:r>
          </w:p>
        </w:tc>
        <w:tc>
          <w:tcPr>
            <w:tcW w:w="9159" w:type="dxa"/>
            <w:shd w:val="clear" w:color="auto" w:fill="8DB3E2" w:themeFill="text2" w:themeFillTint="66"/>
          </w:tcPr>
          <w:p w:rsidR="0037464C" w:rsidRPr="0037464C" w:rsidRDefault="0037464C" w:rsidP="006644B2">
            <w:pPr>
              <w:tabs>
                <w:tab w:val="left" w:pos="1858"/>
              </w:tabs>
              <w:jc w:val="both"/>
              <w:rPr>
                <w:rFonts w:ascii="Arial" w:hAnsi="Arial"/>
                <w:b/>
                <w:lang w:val="it-IT"/>
              </w:rPr>
            </w:pPr>
            <w:r w:rsidRPr="0037464C">
              <w:rPr>
                <w:rFonts w:ascii="Arial" w:hAnsi="Arial"/>
                <w:b/>
                <w:lang w:val="it-IT"/>
              </w:rPr>
              <w:t>Dispositivi di protezione individuali DPI</w:t>
            </w:r>
          </w:p>
        </w:tc>
        <w:tc>
          <w:tcPr>
            <w:tcW w:w="383" w:type="dxa"/>
            <w:shd w:val="clear" w:color="auto" w:fill="8DB3E2" w:themeFill="text2" w:themeFillTint="66"/>
          </w:tcPr>
          <w:p w:rsidR="0037464C" w:rsidRPr="00603650" w:rsidRDefault="0037464C" w:rsidP="00410FB1">
            <w:pPr>
              <w:tabs>
                <w:tab w:val="left" w:pos="1858"/>
              </w:tabs>
              <w:rPr>
                <w:rFonts w:ascii="Arial" w:hAnsi="Arial"/>
                <w:b/>
                <w:lang w:val="it-IT"/>
              </w:rPr>
            </w:pPr>
            <w:r w:rsidRPr="00603650">
              <w:rPr>
                <w:rFonts w:ascii="Arial" w:hAnsi="Arial"/>
                <w:b/>
                <w:lang w:val="it-IT"/>
              </w:rPr>
              <w:t>si</w:t>
            </w:r>
          </w:p>
        </w:tc>
        <w:tc>
          <w:tcPr>
            <w:tcW w:w="461" w:type="dxa"/>
            <w:shd w:val="clear" w:color="auto" w:fill="8DB3E2" w:themeFill="text2" w:themeFillTint="66"/>
          </w:tcPr>
          <w:p w:rsidR="0037464C" w:rsidRPr="00603650" w:rsidRDefault="0037464C" w:rsidP="00410FB1">
            <w:pPr>
              <w:tabs>
                <w:tab w:val="left" w:pos="1858"/>
              </w:tabs>
              <w:rPr>
                <w:rFonts w:ascii="Arial" w:hAnsi="Arial"/>
                <w:b/>
                <w:lang w:val="it-IT"/>
              </w:rPr>
            </w:pPr>
            <w:r w:rsidRPr="00603650">
              <w:rPr>
                <w:rFonts w:ascii="Arial" w:hAnsi="Arial"/>
                <w:b/>
                <w:lang w:val="it-IT"/>
              </w:rPr>
              <w:t>no</w:t>
            </w:r>
          </w:p>
        </w:tc>
        <w:tc>
          <w:tcPr>
            <w:tcW w:w="561" w:type="dxa"/>
            <w:shd w:val="clear" w:color="auto" w:fill="8DB3E2" w:themeFill="text2" w:themeFillTint="66"/>
          </w:tcPr>
          <w:p w:rsidR="0037464C" w:rsidRPr="00603650" w:rsidRDefault="0037464C" w:rsidP="00410FB1">
            <w:pPr>
              <w:tabs>
                <w:tab w:val="left" w:pos="1858"/>
              </w:tabs>
              <w:rPr>
                <w:rFonts w:ascii="Arial" w:hAnsi="Arial"/>
                <w:b/>
                <w:lang w:val="it-IT"/>
              </w:rPr>
            </w:pPr>
            <w:r w:rsidRPr="00603650">
              <w:rPr>
                <w:rFonts w:ascii="Arial" w:hAnsi="Arial"/>
                <w:b/>
                <w:lang w:val="it-IT"/>
              </w:rPr>
              <w:t>n.a.</w:t>
            </w:r>
          </w:p>
        </w:tc>
      </w:tr>
      <w:tr w:rsidR="0037464C" w:rsidRPr="006644B2" w:rsidTr="00EB191E">
        <w:tc>
          <w:tcPr>
            <w:tcW w:w="567" w:type="dxa"/>
          </w:tcPr>
          <w:p w:rsidR="0037464C" w:rsidRDefault="008D6371" w:rsidP="00410FB1">
            <w:pPr>
              <w:tabs>
                <w:tab w:val="left" w:pos="1858"/>
              </w:tabs>
              <w:rPr>
                <w:rFonts w:ascii="Arial" w:hAnsi="Arial"/>
                <w:sz w:val="18"/>
                <w:lang w:val="it-IT"/>
              </w:rPr>
            </w:pPr>
            <w:r>
              <w:rPr>
                <w:rFonts w:ascii="Arial" w:hAnsi="Arial"/>
                <w:sz w:val="18"/>
                <w:lang w:val="it-IT"/>
              </w:rPr>
              <w:t>9.1</w:t>
            </w:r>
          </w:p>
        </w:tc>
        <w:tc>
          <w:tcPr>
            <w:tcW w:w="9159" w:type="dxa"/>
          </w:tcPr>
          <w:p w:rsidR="0037464C" w:rsidRDefault="008D6371" w:rsidP="006644B2">
            <w:pPr>
              <w:tabs>
                <w:tab w:val="left" w:pos="1858"/>
              </w:tabs>
              <w:jc w:val="both"/>
              <w:rPr>
                <w:rFonts w:ascii="Arial" w:hAnsi="Arial"/>
                <w:sz w:val="18"/>
                <w:lang w:val="it-IT"/>
              </w:rPr>
            </w:pPr>
            <w:r w:rsidRPr="008D6371">
              <w:rPr>
                <w:rFonts w:ascii="Arial" w:hAnsi="Arial"/>
                <w:sz w:val="18"/>
                <w:lang w:val="it-IT"/>
              </w:rPr>
              <w:t>Nel caso in cui le misure di prevenzione e protezione “collettive” si presentano insufficienti, i lavoratori che devono operare all’interno e all’esterno dell’ambiente confinato  hanno a disposizione i dovuti DPI</w:t>
            </w:r>
          </w:p>
        </w:tc>
        <w:tc>
          <w:tcPr>
            <w:tcW w:w="383" w:type="dxa"/>
          </w:tcPr>
          <w:p w:rsidR="0037464C" w:rsidRDefault="0037464C" w:rsidP="00410FB1">
            <w:pPr>
              <w:tabs>
                <w:tab w:val="left" w:pos="1858"/>
              </w:tabs>
              <w:rPr>
                <w:rFonts w:ascii="Arial" w:hAnsi="Arial"/>
                <w:sz w:val="18"/>
                <w:lang w:val="it-IT"/>
              </w:rPr>
            </w:pPr>
          </w:p>
        </w:tc>
        <w:tc>
          <w:tcPr>
            <w:tcW w:w="461" w:type="dxa"/>
          </w:tcPr>
          <w:p w:rsidR="0037464C" w:rsidRDefault="0037464C" w:rsidP="00410FB1">
            <w:pPr>
              <w:tabs>
                <w:tab w:val="left" w:pos="1858"/>
              </w:tabs>
              <w:rPr>
                <w:rFonts w:ascii="Arial" w:hAnsi="Arial"/>
                <w:sz w:val="18"/>
                <w:lang w:val="it-IT"/>
              </w:rPr>
            </w:pPr>
          </w:p>
        </w:tc>
        <w:tc>
          <w:tcPr>
            <w:tcW w:w="561" w:type="dxa"/>
          </w:tcPr>
          <w:p w:rsidR="0037464C" w:rsidRDefault="0037464C" w:rsidP="00410FB1">
            <w:pPr>
              <w:tabs>
                <w:tab w:val="left" w:pos="1858"/>
              </w:tabs>
              <w:rPr>
                <w:rFonts w:ascii="Arial" w:hAnsi="Arial"/>
                <w:sz w:val="18"/>
                <w:lang w:val="it-IT"/>
              </w:rPr>
            </w:pPr>
          </w:p>
        </w:tc>
      </w:tr>
      <w:tr w:rsidR="0037464C" w:rsidRPr="006644B2" w:rsidTr="00EB191E">
        <w:tc>
          <w:tcPr>
            <w:tcW w:w="567" w:type="dxa"/>
          </w:tcPr>
          <w:p w:rsidR="0037464C" w:rsidRDefault="008D6371" w:rsidP="00410FB1">
            <w:pPr>
              <w:tabs>
                <w:tab w:val="left" w:pos="1858"/>
              </w:tabs>
              <w:rPr>
                <w:rFonts w:ascii="Arial" w:hAnsi="Arial"/>
                <w:sz w:val="18"/>
                <w:lang w:val="it-IT"/>
              </w:rPr>
            </w:pPr>
            <w:r>
              <w:rPr>
                <w:rFonts w:ascii="Arial" w:hAnsi="Arial"/>
                <w:sz w:val="18"/>
                <w:lang w:val="it-IT"/>
              </w:rPr>
              <w:t>9.2</w:t>
            </w:r>
          </w:p>
        </w:tc>
        <w:tc>
          <w:tcPr>
            <w:tcW w:w="9159" w:type="dxa"/>
          </w:tcPr>
          <w:p w:rsidR="0037464C" w:rsidRDefault="008D6371" w:rsidP="006644B2">
            <w:pPr>
              <w:tabs>
                <w:tab w:val="left" w:pos="1858"/>
              </w:tabs>
              <w:jc w:val="both"/>
              <w:rPr>
                <w:rFonts w:ascii="Arial" w:hAnsi="Arial"/>
                <w:sz w:val="18"/>
                <w:lang w:val="it-IT"/>
              </w:rPr>
            </w:pPr>
            <w:r w:rsidRPr="008D6371">
              <w:rPr>
                <w:rFonts w:ascii="Arial" w:hAnsi="Arial"/>
                <w:sz w:val="18"/>
                <w:lang w:val="it-IT"/>
              </w:rPr>
              <w:t>In caso di rischi particolari, se la valutazione dei rischi ne evidenzia la necessità,  sono presenti autorespiratori sul luogo dell’intervento</w:t>
            </w:r>
          </w:p>
        </w:tc>
        <w:tc>
          <w:tcPr>
            <w:tcW w:w="383" w:type="dxa"/>
          </w:tcPr>
          <w:p w:rsidR="0037464C" w:rsidRDefault="0037464C" w:rsidP="00410FB1">
            <w:pPr>
              <w:tabs>
                <w:tab w:val="left" w:pos="1858"/>
              </w:tabs>
              <w:rPr>
                <w:rFonts w:ascii="Arial" w:hAnsi="Arial"/>
                <w:sz w:val="18"/>
                <w:lang w:val="it-IT"/>
              </w:rPr>
            </w:pPr>
          </w:p>
        </w:tc>
        <w:tc>
          <w:tcPr>
            <w:tcW w:w="461" w:type="dxa"/>
          </w:tcPr>
          <w:p w:rsidR="0037464C" w:rsidRDefault="0037464C" w:rsidP="00410FB1">
            <w:pPr>
              <w:tabs>
                <w:tab w:val="left" w:pos="1858"/>
              </w:tabs>
              <w:rPr>
                <w:rFonts w:ascii="Arial" w:hAnsi="Arial"/>
                <w:sz w:val="18"/>
                <w:lang w:val="it-IT"/>
              </w:rPr>
            </w:pPr>
          </w:p>
        </w:tc>
        <w:tc>
          <w:tcPr>
            <w:tcW w:w="561" w:type="dxa"/>
          </w:tcPr>
          <w:p w:rsidR="0037464C" w:rsidRDefault="0037464C" w:rsidP="00410FB1">
            <w:pPr>
              <w:tabs>
                <w:tab w:val="left" w:pos="1858"/>
              </w:tabs>
              <w:rPr>
                <w:rFonts w:ascii="Arial" w:hAnsi="Arial"/>
                <w:sz w:val="18"/>
                <w:lang w:val="it-IT"/>
              </w:rPr>
            </w:pPr>
          </w:p>
        </w:tc>
      </w:tr>
      <w:tr w:rsidR="0037464C" w:rsidRPr="006644B2" w:rsidTr="00EB191E">
        <w:tc>
          <w:tcPr>
            <w:tcW w:w="567" w:type="dxa"/>
          </w:tcPr>
          <w:p w:rsidR="0037464C" w:rsidRDefault="008D6371" w:rsidP="00410FB1">
            <w:pPr>
              <w:tabs>
                <w:tab w:val="left" w:pos="1858"/>
              </w:tabs>
              <w:rPr>
                <w:rFonts w:ascii="Arial" w:hAnsi="Arial"/>
                <w:sz w:val="18"/>
                <w:lang w:val="it-IT"/>
              </w:rPr>
            </w:pPr>
            <w:r>
              <w:rPr>
                <w:rFonts w:ascii="Arial" w:hAnsi="Arial"/>
                <w:sz w:val="18"/>
                <w:lang w:val="it-IT"/>
              </w:rPr>
              <w:t>9.3</w:t>
            </w:r>
          </w:p>
        </w:tc>
        <w:tc>
          <w:tcPr>
            <w:tcW w:w="9159" w:type="dxa"/>
          </w:tcPr>
          <w:p w:rsidR="0037464C" w:rsidRDefault="008D6371" w:rsidP="006644B2">
            <w:pPr>
              <w:tabs>
                <w:tab w:val="left" w:pos="1858"/>
              </w:tabs>
              <w:jc w:val="both"/>
              <w:rPr>
                <w:rFonts w:ascii="Arial" w:hAnsi="Arial"/>
                <w:sz w:val="18"/>
                <w:lang w:val="it-IT"/>
              </w:rPr>
            </w:pPr>
            <w:r w:rsidRPr="008D6371">
              <w:rPr>
                <w:rFonts w:ascii="Arial" w:hAnsi="Arial"/>
                <w:sz w:val="18"/>
                <w:lang w:val="it-IT"/>
              </w:rPr>
              <w:t>I DPI (compresi gli indumenti) sono idonei, rispetto alle condizioni ambientali (temperature, umidità, ecc.), ai rischi presenti nell’ambiente confinato</w:t>
            </w:r>
          </w:p>
        </w:tc>
        <w:tc>
          <w:tcPr>
            <w:tcW w:w="383" w:type="dxa"/>
          </w:tcPr>
          <w:p w:rsidR="0037464C" w:rsidRDefault="0037464C" w:rsidP="00410FB1">
            <w:pPr>
              <w:tabs>
                <w:tab w:val="left" w:pos="1858"/>
              </w:tabs>
              <w:rPr>
                <w:rFonts w:ascii="Arial" w:hAnsi="Arial"/>
                <w:sz w:val="18"/>
                <w:lang w:val="it-IT"/>
              </w:rPr>
            </w:pPr>
          </w:p>
        </w:tc>
        <w:tc>
          <w:tcPr>
            <w:tcW w:w="461" w:type="dxa"/>
          </w:tcPr>
          <w:p w:rsidR="0037464C" w:rsidRDefault="0037464C" w:rsidP="00410FB1">
            <w:pPr>
              <w:tabs>
                <w:tab w:val="left" w:pos="1858"/>
              </w:tabs>
              <w:rPr>
                <w:rFonts w:ascii="Arial" w:hAnsi="Arial"/>
                <w:sz w:val="18"/>
                <w:lang w:val="it-IT"/>
              </w:rPr>
            </w:pPr>
          </w:p>
        </w:tc>
        <w:tc>
          <w:tcPr>
            <w:tcW w:w="561" w:type="dxa"/>
          </w:tcPr>
          <w:p w:rsidR="0037464C" w:rsidRDefault="0037464C" w:rsidP="00410FB1">
            <w:pPr>
              <w:tabs>
                <w:tab w:val="left" w:pos="1858"/>
              </w:tabs>
              <w:rPr>
                <w:rFonts w:ascii="Arial" w:hAnsi="Arial"/>
                <w:sz w:val="18"/>
                <w:lang w:val="it-IT"/>
              </w:rPr>
            </w:pPr>
          </w:p>
        </w:tc>
      </w:tr>
      <w:tr w:rsidR="0037464C" w:rsidRPr="006644B2" w:rsidTr="00EB191E">
        <w:tc>
          <w:tcPr>
            <w:tcW w:w="567" w:type="dxa"/>
          </w:tcPr>
          <w:p w:rsidR="0037464C" w:rsidRDefault="008D6371" w:rsidP="00410FB1">
            <w:pPr>
              <w:tabs>
                <w:tab w:val="left" w:pos="1858"/>
              </w:tabs>
              <w:rPr>
                <w:rFonts w:ascii="Arial" w:hAnsi="Arial"/>
                <w:sz w:val="18"/>
                <w:lang w:val="it-IT"/>
              </w:rPr>
            </w:pPr>
            <w:r>
              <w:rPr>
                <w:rFonts w:ascii="Arial" w:hAnsi="Arial"/>
                <w:sz w:val="18"/>
                <w:lang w:val="it-IT"/>
              </w:rPr>
              <w:t>9.4</w:t>
            </w:r>
          </w:p>
        </w:tc>
        <w:tc>
          <w:tcPr>
            <w:tcW w:w="9159" w:type="dxa"/>
          </w:tcPr>
          <w:p w:rsidR="0037464C" w:rsidRDefault="008D6371" w:rsidP="006644B2">
            <w:pPr>
              <w:tabs>
                <w:tab w:val="left" w:pos="1858"/>
              </w:tabs>
              <w:jc w:val="both"/>
              <w:rPr>
                <w:rFonts w:ascii="Arial" w:hAnsi="Arial"/>
                <w:sz w:val="18"/>
                <w:lang w:val="it-IT"/>
              </w:rPr>
            </w:pPr>
            <w:r w:rsidRPr="008D6371">
              <w:rPr>
                <w:rFonts w:ascii="Arial" w:hAnsi="Arial"/>
                <w:sz w:val="18"/>
                <w:lang w:val="it-IT"/>
              </w:rPr>
              <w:t>Se si eseguono lavorazioni rumorose (anche in virtù della conformazione dell’ambiente confinato, i lavoratori dispongono di otoprotettori</w:t>
            </w:r>
          </w:p>
        </w:tc>
        <w:tc>
          <w:tcPr>
            <w:tcW w:w="383" w:type="dxa"/>
          </w:tcPr>
          <w:p w:rsidR="0037464C" w:rsidRDefault="0037464C" w:rsidP="00410FB1">
            <w:pPr>
              <w:tabs>
                <w:tab w:val="left" w:pos="1858"/>
              </w:tabs>
              <w:rPr>
                <w:rFonts w:ascii="Arial" w:hAnsi="Arial"/>
                <w:sz w:val="18"/>
                <w:lang w:val="it-IT"/>
              </w:rPr>
            </w:pPr>
          </w:p>
        </w:tc>
        <w:tc>
          <w:tcPr>
            <w:tcW w:w="461" w:type="dxa"/>
          </w:tcPr>
          <w:p w:rsidR="0037464C" w:rsidRDefault="0037464C" w:rsidP="00410FB1">
            <w:pPr>
              <w:tabs>
                <w:tab w:val="left" w:pos="1858"/>
              </w:tabs>
              <w:rPr>
                <w:rFonts w:ascii="Arial" w:hAnsi="Arial"/>
                <w:sz w:val="18"/>
                <w:lang w:val="it-IT"/>
              </w:rPr>
            </w:pPr>
          </w:p>
        </w:tc>
        <w:tc>
          <w:tcPr>
            <w:tcW w:w="561" w:type="dxa"/>
          </w:tcPr>
          <w:p w:rsidR="0037464C" w:rsidRDefault="0037464C" w:rsidP="00410FB1">
            <w:pPr>
              <w:tabs>
                <w:tab w:val="left" w:pos="1858"/>
              </w:tabs>
              <w:rPr>
                <w:rFonts w:ascii="Arial" w:hAnsi="Arial"/>
                <w:sz w:val="18"/>
                <w:lang w:val="it-IT"/>
              </w:rPr>
            </w:pPr>
          </w:p>
        </w:tc>
      </w:tr>
      <w:tr w:rsidR="0037464C" w:rsidRPr="006644B2" w:rsidTr="00EB191E">
        <w:tc>
          <w:tcPr>
            <w:tcW w:w="567" w:type="dxa"/>
          </w:tcPr>
          <w:p w:rsidR="0037464C" w:rsidRDefault="008D6371" w:rsidP="00410FB1">
            <w:pPr>
              <w:tabs>
                <w:tab w:val="left" w:pos="1858"/>
              </w:tabs>
              <w:rPr>
                <w:rFonts w:ascii="Arial" w:hAnsi="Arial"/>
                <w:sz w:val="18"/>
                <w:lang w:val="it-IT"/>
              </w:rPr>
            </w:pPr>
            <w:r>
              <w:rPr>
                <w:rFonts w:ascii="Arial" w:hAnsi="Arial"/>
                <w:sz w:val="18"/>
                <w:lang w:val="it-IT"/>
              </w:rPr>
              <w:t>9.5</w:t>
            </w:r>
          </w:p>
        </w:tc>
        <w:tc>
          <w:tcPr>
            <w:tcW w:w="9159" w:type="dxa"/>
          </w:tcPr>
          <w:p w:rsidR="0037464C" w:rsidRDefault="008D6371" w:rsidP="006644B2">
            <w:pPr>
              <w:tabs>
                <w:tab w:val="left" w:pos="1858"/>
              </w:tabs>
              <w:jc w:val="both"/>
              <w:rPr>
                <w:rFonts w:ascii="Arial" w:hAnsi="Arial"/>
                <w:sz w:val="18"/>
                <w:lang w:val="it-IT"/>
              </w:rPr>
            </w:pPr>
            <w:r w:rsidRPr="008D6371">
              <w:rPr>
                <w:rFonts w:ascii="Arial" w:hAnsi="Arial"/>
                <w:sz w:val="18"/>
                <w:lang w:val="it-IT"/>
              </w:rPr>
              <w:t>I DPI, in caso di presenza di rischio incendio e esplosione, sono idonei allo scopo (es.: giacche ignifughe)</w:t>
            </w:r>
          </w:p>
        </w:tc>
        <w:tc>
          <w:tcPr>
            <w:tcW w:w="383" w:type="dxa"/>
          </w:tcPr>
          <w:p w:rsidR="0037464C" w:rsidRDefault="0037464C" w:rsidP="00410FB1">
            <w:pPr>
              <w:tabs>
                <w:tab w:val="left" w:pos="1858"/>
              </w:tabs>
              <w:rPr>
                <w:rFonts w:ascii="Arial" w:hAnsi="Arial"/>
                <w:sz w:val="18"/>
                <w:lang w:val="it-IT"/>
              </w:rPr>
            </w:pPr>
          </w:p>
        </w:tc>
        <w:tc>
          <w:tcPr>
            <w:tcW w:w="461" w:type="dxa"/>
          </w:tcPr>
          <w:p w:rsidR="0037464C" w:rsidRDefault="0037464C" w:rsidP="00410FB1">
            <w:pPr>
              <w:tabs>
                <w:tab w:val="left" w:pos="1858"/>
              </w:tabs>
              <w:rPr>
                <w:rFonts w:ascii="Arial" w:hAnsi="Arial"/>
                <w:sz w:val="18"/>
                <w:lang w:val="it-IT"/>
              </w:rPr>
            </w:pPr>
          </w:p>
        </w:tc>
        <w:tc>
          <w:tcPr>
            <w:tcW w:w="561" w:type="dxa"/>
          </w:tcPr>
          <w:p w:rsidR="0037464C" w:rsidRDefault="0037464C" w:rsidP="00410FB1">
            <w:pPr>
              <w:tabs>
                <w:tab w:val="left" w:pos="1858"/>
              </w:tabs>
              <w:rPr>
                <w:rFonts w:ascii="Arial" w:hAnsi="Arial"/>
                <w:sz w:val="18"/>
                <w:lang w:val="it-IT"/>
              </w:rPr>
            </w:pPr>
          </w:p>
        </w:tc>
      </w:tr>
      <w:tr w:rsidR="0037464C" w:rsidRPr="006644B2" w:rsidTr="008D6371">
        <w:tc>
          <w:tcPr>
            <w:tcW w:w="567" w:type="dxa"/>
            <w:shd w:val="clear" w:color="auto" w:fill="8DB3E2" w:themeFill="text2" w:themeFillTint="66"/>
          </w:tcPr>
          <w:p w:rsidR="0037464C" w:rsidRPr="008D6371" w:rsidRDefault="008D6371" w:rsidP="00410FB1">
            <w:pPr>
              <w:tabs>
                <w:tab w:val="left" w:pos="1858"/>
              </w:tabs>
              <w:rPr>
                <w:rFonts w:ascii="Arial" w:hAnsi="Arial"/>
                <w:b/>
                <w:lang w:val="it-IT"/>
              </w:rPr>
            </w:pPr>
            <w:r w:rsidRPr="008D6371">
              <w:rPr>
                <w:rFonts w:ascii="Arial" w:hAnsi="Arial"/>
                <w:b/>
                <w:lang w:val="it-IT"/>
              </w:rPr>
              <w:t>10</w:t>
            </w:r>
          </w:p>
        </w:tc>
        <w:tc>
          <w:tcPr>
            <w:tcW w:w="9159" w:type="dxa"/>
            <w:shd w:val="clear" w:color="auto" w:fill="8DB3E2" w:themeFill="text2" w:themeFillTint="66"/>
          </w:tcPr>
          <w:p w:rsidR="0037464C" w:rsidRPr="008D6371" w:rsidRDefault="008D6371" w:rsidP="006644B2">
            <w:pPr>
              <w:tabs>
                <w:tab w:val="left" w:pos="1858"/>
              </w:tabs>
              <w:jc w:val="both"/>
              <w:rPr>
                <w:rFonts w:ascii="Arial" w:hAnsi="Arial"/>
                <w:b/>
                <w:lang w:val="it-IT"/>
              </w:rPr>
            </w:pPr>
            <w:r w:rsidRPr="008D6371">
              <w:rPr>
                <w:rFonts w:ascii="Arial" w:hAnsi="Arial"/>
                <w:b/>
                <w:lang w:val="it-IT"/>
              </w:rPr>
              <w:t>Segnalazione e gestione delle emergenze</w:t>
            </w:r>
          </w:p>
        </w:tc>
        <w:tc>
          <w:tcPr>
            <w:tcW w:w="383" w:type="dxa"/>
            <w:shd w:val="clear" w:color="auto" w:fill="8DB3E2" w:themeFill="text2" w:themeFillTint="66"/>
          </w:tcPr>
          <w:p w:rsidR="0037464C" w:rsidRPr="008D6371" w:rsidRDefault="0037464C" w:rsidP="00410FB1">
            <w:pPr>
              <w:tabs>
                <w:tab w:val="left" w:pos="1858"/>
              </w:tabs>
              <w:rPr>
                <w:rFonts w:ascii="Arial" w:hAnsi="Arial"/>
                <w:b/>
                <w:lang w:val="it-IT"/>
              </w:rPr>
            </w:pPr>
          </w:p>
        </w:tc>
        <w:tc>
          <w:tcPr>
            <w:tcW w:w="461" w:type="dxa"/>
            <w:shd w:val="clear" w:color="auto" w:fill="8DB3E2" w:themeFill="text2" w:themeFillTint="66"/>
          </w:tcPr>
          <w:p w:rsidR="0037464C" w:rsidRPr="008D6371" w:rsidRDefault="0037464C" w:rsidP="00410FB1">
            <w:pPr>
              <w:tabs>
                <w:tab w:val="left" w:pos="1858"/>
              </w:tabs>
              <w:rPr>
                <w:rFonts w:ascii="Arial" w:hAnsi="Arial"/>
                <w:b/>
                <w:lang w:val="it-IT"/>
              </w:rPr>
            </w:pPr>
          </w:p>
        </w:tc>
        <w:tc>
          <w:tcPr>
            <w:tcW w:w="561" w:type="dxa"/>
            <w:shd w:val="clear" w:color="auto" w:fill="8DB3E2" w:themeFill="text2" w:themeFillTint="66"/>
          </w:tcPr>
          <w:p w:rsidR="0037464C" w:rsidRPr="008D6371" w:rsidRDefault="0037464C" w:rsidP="00410FB1">
            <w:pPr>
              <w:tabs>
                <w:tab w:val="left" w:pos="1858"/>
              </w:tabs>
              <w:rPr>
                <w:rFonts w:ascii="Arial" w:hAnsi="Arial"/>
                <w:b/>
                <w:lang w:val="it-IT"/>
              </w:rPr>
            </w:pPr>
          </w:p>
        </w:tc>
      </w:tr>
      <w:tr w:rsidR="0037464C" w:rsidRPr="006644B2" w:rsidTr="00EB191E">
        <w:tc>
          <w:tcPr>
            <w:tcW w:w="567" w:type="dxa"/>
          </w:tcPr>
          <w:p w:rsidR="0037464C" w:rsidRDefault="009379F3" w:rsidP="00410FB1">
            <w:pPr>
              <w:tabs>
                <w:tab w:val="left" w:pos="1858"/>
              </w:tabs>
              <w:rPr>
                <w:rFonts w:ascii="Arial" w:hAnsi="Arial"/>
                <w:sz w:val="18"/>
                <w:lang w:val="it-IT"/>
              </w:rPr>
            </w:pPr>
            <w:r>
              <w:rPr>
                <w:rFonts w:ascii="Arial" w:hAnsi="Arial"/>
                <w:sz w:val="18"/>
                <w:lang w:val="it-IT"/>
              </w:rPr>
              <w:t>10.1</w:t>
            </w:r>
          </w:p>
        </w:tc>
        <w:tc>
          <w:tcPr>
            <w:tcW w:w="9159" w:type="dxa"/>
          </w:tcPr>
          <w:p w:rsidR="0037464C" w:rsidRDefault="00FB7335" w:rsidP="006644B2">
            <w:pPr>
              <w:tabs>
                <w:tab w:val="left" w:pos="1858"/>
              </w:tabs>
              <w:jc w:val="both"/>
              <w:rPr>
                <w:rFonts w:ascii="Arial" w:hAnsi="Arial"/>
                <w:sz w:val="18"/>
                <w:lang w:val="it-IT"/>
              </w:rPr>
            </w:pPr>
            <w:r w:rsidRPr="00FB7335">
              <w:rPr>
                <w:rFonts w:ascii="Arial" w:hAnsi="Arial"/>
                <w:sz w:val="18"/>
                <w:lang w:val="it-IT"/>
              </w:rPr>
              <w:t>E’ stata redatta una efficace procedura per la segnalazione dell'emergenza</w:t>
            </w:r>
          </w:p>
        </w:tc>
        <w:tc>
          <w:tcPr>
            <w:tcW w:w="383" w:type="dxa"/>
          </w:tcPr>
          <w:p w:rsidR="0037464C" w:rsidRDefault="0037464C" w:rsidP="00410FB1">
            <w:pPr>
              <w:tabs>
                <w:tab w:val="left" w:pos="1858"/>
              </w:tabs>
              <w:rPr>
                <w:rFonts w:ascii="Arial" w:hAnsi="Arial"/>
                <w:sz w:val="18"/>
                <w:lang w:val="it-IT"/>
              </w:rPr>
            </w:pPr>
          </w:p>
        </w:tc>
        <w:tc>
          <w:tcPr>
            <w:tcW w:w="461" w:type="dxa"/>
          </w:tcPr>
          <w:p w:rsidR="0037464C" w:rsidRDefault="0037464C" w:rsidP="00410FB1">
            <w:pPr>
              <w:tabs>
                <w:tab w:val="left" w:pos="1858"/>
              </w:tabs>
              <w:rPr>
                <w:rFonts w:ascii="Arial" w:hAnsi="Arial"/>
                <w:sz w:val="18"/>
                <w:lang w:val="it-IT"/>
              </w:rPr>
            </w:pPr>
          </w:p>
        </w:tc>
        <w:tc>
          <w:tcPr>
            <w:tcW w:w="561" w:type="dxa"/>
          </w:tcPr>
          <w:p w:rsidR="0037464C" w:rsidRDefault="0037464C" w:rsidP="00410FB1">
            <w:pPr>
              <w:tabs>
                <w:tab w:val="left" w:pos="1858"/>
              </w:tabs>
              <w:rPr>
                <w:rFonts w:ascii="Arial" w:hAnsi="Arial"/>
                <w:sz w:val="18"/>
                <w:lang w:val="it-IT"/>
              </w:rPr>
            </w:pPr>
          </w:p>
        </w:tc>
      </w:tr>
      <w:tr w:rsidR="0037464C" w:rsidRPr="006644B2" w:rsidTr="00EB191E">
        <w:tc>
          <w:tcPr>
            <w:tcW w:w="567" w:type="dxa"/>
          </w:tcPr>
          <w:p w:rsidR="0037464C" w:rsidRDefault="009379F3" w:rsidP="00410FB1">
            <w:pPr>
              <w:tabs>
                <w:tab w:val="left" w:pos="1858"/>
              </w:tabs>
              <w:rPr>
                <w:rFonts w:ascii="Arial" w:hAnsi="Arial"/>
                <w:sz w:val="18"/>
                <w:lang w:val="it-IT"/>
              </w:rPr>
            </w:pPr>
            <w:r>
              <w:rPr>
                <w:rFonts w:ascii="Arial" w:hAnsi="Arial"/>
                <w:sz w:val="18"/>
                <w:lang w:val="it-IT"/>
              </w:rPr>
              <w:t>10.2</w:t>
            </w:r>
          </w:p>
        </w:tc>
        <w:tc>
          <w:tcPr>
            <w:tcW w:w="9159" w:type="dxa"/>
          </w:tcPr>
          <w:p w:rsidR="0037464C" w:rsidRDefault="00FB7335" w:rsidP="006644B2">
            <w:pPr>
              <w:tabs>
                <w:tab w:val="left" w:pos="1858"/>
              </w:tabs>
              <w:jc w:val="both"/>
              <w:rPr>
                <w:rFonts w:ascii="Arial" w:hAnsi="Arial"/>
                <w:sz w:val="18"/>
                <w:lang w:val="it-IT"/>
              </w:rPr>
            </w:pPr>
            <w:r w:rsidRPr="00FB7335">
              <w:rPr>
                <w:rFonts w:ascii="Arial" w:hAnsi="Arial"/>
                <w:sz w:val="18"/>
                <w:lang w:val="it-IT"/>
              </w:rPr>
              <w:t>Sono stati nominati gli addetti alla gestione delle emergenze e pr</w:t>
            </w:r>
            <w:r w:rsidR="009379F3">
              <w:rPr>
                <w:rFonts w:ascii="Arial" w:hAnsi="Arial"/>
                <w:sz w:val="18"/>
                <w:lang w:val="it-IT"/>
              </w:rPr>
              <w:t>imo</w:t>
            </w:r>
            <w:r w:rsidRPr="00FB7335">
              <w:rPr>
                <w:rFonts w:ascii="Arial" w:hAnsi="Arial"/>
                <w:sz w:val="18"/>
                <w:lang w:val="it-IT"/>
              </w:rPr>
              <w:t xml:space="preserve"> soccorso</w:t>
            </w:r>
          </w:p>
        </w:tc>
        <w:tc>
          <w:tcPr>
            <w:tcW w:w="383" w:type="dxa"/>
          </w:tcPr>
          <w:p w:rsidR="0037464C" w:rsidRDefault="0037464C" w:rsidP="00410FB1">
            <w:pPr>
              <w:tabs>
                <w:tab w:val="left" w:pos="1858"/>
              </w:tabs>
              <w:rPr>
                <w:rFonts w:ascii="Arial" w:hAnsi="Arial"/>
                <w:sz w:val="18"/>
                <w:lang w:val="it-IT"/>
              </w:rPr>
            </w:pPr>
          </w:p>
        </w:tc>
        <w:tc>
          <w:tcPr>
            <w:tcW w:w="461" w:type="dxa"/>
          </w:tcPr>
          <w:p w:rsidR="0037464C" w:rsidRDefault="0037464C" w:rsidP="00410FB1">
            <w:pPr>
              <w:tabs>
                <w:tab w:val="left" w:pos="1858"/>
              </w:tabs>
              <w:rPr>
                <w:rFonts w:ascii="Arial" w:hAnsi="Arial"/>
                <w:sz w:val="18"/>
                <w:lang w:val="it-IT"/>
              </w:rPr>
            </w:pPr>
          </w:p>
        </w:tc>
        <w:tc>
          <w:tcPr>
            <w:tcW w:w="561" w:type="dxa"/>
          </w:tcPr>
          <w:p w:rsidR="0037464C" w:rsidRDefault="0037464C" w:rsidP="00410FB1">
            <w:pPr>
              <w:tabs>
                <w:tab w:val="left" w:pos="1858"/>
              </w:tabs>
              <w:rPr>
                <w:rFonts w:ascii="Arial" w:hAnsi="Arial"/>
                <w:sz w:val="18"/>
                <w:lang w:val="it-IT"/>
              </w:rPr>
            </w:pPr>
          </w:p>
        </w:tc>
      </w:tr>
      <w:tr w:rsidR="0037464C" w:rsidRPr="006644B2" w:rsidTr="00EB191E">
        <w:tc>
          <w:tcPr>
            <w:tcW w:w="567" w:type="dxa"/>
          </w:tcPr>
          <w:p w:rsidR="0037464C" w:rsidRDefault="009379F3" w:rsidP="00410FB1">
            <w:pPr>
              <w:tabs>
                <w:tab w:val="left" w:pos="1858"/>
              </w:tabs>
              <w:rPr>
                <w:rFonts w:ascii="Arial" w:hAnsi="Arial"/>
                <w:sz w:val="18"/>
                <w:lang w:val="it-IT"/>
              </w:rPr>
            </w:pPr>
            <w:r>
              <w:rPr>
                <w:rFonts w:ascii="Arial" w:hAnsi="Arial"/>
                <w:sz w:val="18"/>
                <w:lang w:val="it-IT"/>
              </w:rPr>
              <w:t>10.3</w:t>
            </w:r>
          </w:p>
        </w:tc>
        <w:tc>
          <w:tcPr>
            <w:tcW w:w="9159" w:type="dxa"/>
          </w:tcPr>
          <w:p w:rsidR="0037464C" w:rsidRDefault="009379F3" w:rsidP="006644B2">
            <w:pPr>
              <w:tabs>
                <w:tab w:val="left" w:pos="1858"/>
              </w:tabs>
              <w:jc w:val="both"/>
              <w:rPr>
                <w:rFonts w:ascii="Arial" w:hAnsi="Arial"/>
                <w:sz w:val="18"/>
                <w:lang w:val="it-IT"/>
              </w:rPr>
            </w:pPr>
            <w:r>
              <w:rPr>
                <w:rFonts w:ascii="Arial" w:hAnsi="Arial"/>
                <w:sz w:val="18"/>
                <w:lang w:val="it-IT"/>
              </w:rPr>
              <w:t>L’assistente esterno conosce il numero telefonico da contattare in caso di emergenza</w:t>
            </w:r>
          </w:p>
        </w:tc>
        <w:tc>
          <w:tcPr>
            <w:tcW w:w="383" w:type="dxa"/>
          </w:tcPr>
          <w:p w:rsidR="0037464C" w:rsidRDefault="0037464C" w:rsidP="00410FB1">
            <w:pPr>
              <w:tabs>
                <w:tab w:val="left" w:pos="1858"/>
              </w:tabs>
              <w:rPr>
                <w:rFonts w:ascii="Arial" w:hAnsi="Arial"/>
                <w:sz w:val="18"/>
                <w:lang w:val="it-IT"/>
              </w:rPr>
            </w:pPr>
          </w:p>
        </w:tc>
        <w:tc>
          <w:tcPr>
            <w:tcW w:w="461" w:type="dxa"/>
          </w:tcPr>
          <w:p w:rsidR="0037464C" w:rsidRDefault="0037464C" w:rsidP="00410FB1">
            <w:pPr>
              <w:tabs>
                <w:tab w:val="left" w:pos="1858"/>
              </w:tabs>
              <w:rPr>
                <w:rFonts w:ascii="Arial" w:hAnsi="Arial"/>
                <w:sz w:val="18"/>
                <w:lang w:val="it-IT"/>
              </w:rPr>
            </w:pPr>
          </w:p>
        </w:tc>
        <w:tc>
          <w:tcPr>
            <w:tcW w:w="561" w:type="dxa"/>
          </w:tcPr>
          <w:p w:rsidR="0037464C" w:rsidRDefault="0037464C" w:rsidP="00410FB1">
            <w:pPr>
              <w:tabs>
                <w:tab w:val="left" w:pos="1858"/>
              </w:tabs>
              <w:rPr>
                <w:rFonts w:ascii="Arial" w:hAnsi="Arial"/>
                <w:sz w:val="18"/>
                <w:lang w:val="it-IT"/>
              </w:rPr>
            </w:pPr>
          </w:p>
        </w:tc>
      </w:tr>
    </w:tbl>
    <w:p w:rsidR="003C1261" w:rsidRDefault="003C1261" w:rsidP="003C1261">
      <w:pPr>
        <w:rPr>
          <w:lang w:val="it-IT"/>
        </w:rPr>
      </w:pPr>
    </w:p>
    <w:tbl>
      <w:tblPr>
        <w:tblStyle w:val="Grigliatabella"/>
        <w:tblW w:w="0" w:type="auto"/>
        <w:tblLook w:val="04A0"/>
      </w:tblPr>
      <w:tblGrid>
        <w:gridCol w:w="11055"/>
      </w:tblGrid>
      <w:tr w:rsidR="009379F3" w:rsidTr="009379F3">
        <w:tc>
          <w:tcPr>
            <w:tcW w:w="11055" w:type="dxa"/>
          </w:tcPr>
          <w:p w:rsidR="009379F3" w:rsidRDefault="009379F3" w:rsidP="003C1261">
            <w:pPr>
              <w:rPr>
                <w:lang w:val="it-IT"/>
              </w:rPr>
            </w:pPr>
            <w:r w:rsidRPr="00B02C25">
              <w:rPr>
                <w:highlight w:val="yellow"/>
                <w:lang w:val="it-IT"/>
              </w:rPr>
              <w:t>Note:</w:t>
            </w:r>
          </w:p>
        </w:tc>
      </w:tr>
      <w:tr w:rsidR="009379F3" w:rsidTr="009379F3">
        <w:tc>
          <w:tcPr>
            <w:tcW w:w="11055" w:type="dxa"/>
          </w:tcPr>
          <w:p w:rsidR="009379F3" w:rsidRDefault="009379F3" w:rsidP="003C1261">
            <w:pPr>
              <w:rPr>
                <w:lang w:val="it-IT"/>
              </w:rPr>
            </w:pPr>
          </w:p>
        </w:tc>
      </w:tr>
      <w:tr w:rsidR="009379F3" w:rsidTr="009379F3">
        <w:tc>
          <w:tcPr>
            <w:tcW w:w="11055" w:type="dxa"/>
          </w:tcPr>
          <w:p w:rsidR="009379F3" w:rsidRDefault="009379F3" w:rsidP="003C1261">
            <w:pPr>
              <w:rPr>
                <w:lang w:val="it-IT"/>
              </w:rPr>
            </w:pPr>
          </w:p>
        </w:tc>
      </w:tr>
      <w:tr w:rsidR="009379F3" w:rsidTr="009379F3">
        <w:tc>
          <w:tcPr>
            <w:tcW w:w="11055" w:type="dxa"/>
          </w:tcPr>
          <w:p w:rsidR="009379F3" w:rsidRDefault="009379F3" w:rsidP="003C1261">
            <w:pPr>
              <w:rPr>
                <w:lang w:val="it-IT"/>
              </w:rPr>
            </w:pPr>
          </w:p>
        </w:tc>
      </w:tr>
    </w:tbl>
    <w:p w:rsidR="000E44C8" w:rsidRDefault="000E44C8" w:rsidP="003C1261">
      <w:pPr>
        <w:rPr>
          <w:lang w:val="it-IT"/>
        </w:rPr>
      </w:pPr>
    </w:p>
    <w:p w:rsidR="009A015A" w:rsidRDefault="00656524" w:rsidP="003C1261">
      <w:pPr>
        <w:rPr>
          <w:lang w:val="it-IT"/>
        </w:rPr>
      </w:pPr>
      <w:r>
        <w:rPr>
          <w:lang w:val="it-IT"/>
        </w:rPr>
        <w:t>FIRMA RESP. IMPRESA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 w:rsidR="009A015A">
        <w:rPr>
          <w:lang w:val="it-IT"/>
        </w:rPr>
        <w:t xml:space="preserve">     </w:t>
      </w:r>
      <w:r w:rsidR="007E6459">
        <w:rPr>
          <w:lang w:val="it-IT"/>
        </w:rPr>
        <w:t xml:space="preserve">            </w:t>
      </w:r>
      <w:r w:rsidR="009A015A">
        <w:rPr>
          <w:lang w:val="it-IT"/>
        </w:rPr>
        <w:t xml:space="preserve"> </w:t>
      </w:r>
      <w:r w:rsidR="00CE6D1D">
        <w:rPr>
          <w:lang w:val="it-IT"/>
        </w:rPr>
        <w:t xml:space="preserve">FIRMA </w:t>
      </w:r>
      <w:proofErr w:type="spellStart"/>
      <w:r w:rsidR="006644B2">
        <w:rPr>
          <w:lang w:val="it-IT"/>
        </w:rPr>
        <w:t>R.O</w:t>
      </w:r>
      <w:proofErr w:type="spellEnd"/>
      <w:r w:rsidR="006644B2">
        <w:rPr>
          <w:lang w:val="it-IT"/>
        </w:rPr>
        <w:t>,S,</w:t>
      </w:r>
      <w:r w:rsidR="00CE6D1D">
        <w:rPr>
          <w:lang w:val="it-IT"/>
        </w:rPr>
        <w:t xml:space="preserve"> </w:t>
      </w:r>
    </w:p>
    <w:p w:rsidR="003C1261" w:rsidRDefault="00CE6D1D" w:rsidP="009A015A">
      <w:pPr>
        <w:ind w:left="7920"/>
        <w:rPr>
          <w:lang w:val="it-IT"/>
        </w:rPr>
      </w:pPr>
      <w:r>
        <w:rPr>
          <w:lang w:val="it-IT"/>
        </w:rPr>
        <w:t xml:space="preserve">GIS </w:t>
      </w:r>
      <w:r w:rsidR="009A015A">
        <w:rPr>
          <w:lang w:val="it-IT"/>
        </w:rPr>
        <w:t xml:space="preserve">International </w:t>
      </w:r>
      <w:r>
        <w:rPr>
          <w:lang w:val="it-IT"/>
        </w:rPr>
        <w:t>Srl</w:t>
      </w:r>
    </w:p>
    <w:p w:rsidR="006D4EAD" w:rsidRPr="000E44C8" w:rsidRDefault="000E44C8" w:rsidP="003C1261">
      <w:pPr>
        <w:rPr>
          <w:lang w:val="it-IT"/>
        </w:rPr>
      </w:pPr>
      <w:r>
        <w:rPr>
          <w:lang w:val="it-IT"/>
        </w:rPr>
        <w:t xml:space="preserve">                                              </w:t>
      </w:r>
      <w:r w:rsidR="00E10D35">
        <w:rPr>
          <w:lang w:val="it-IT"/>
        </w:rPr>
        <w:t xml:space="preserve">                     </w:t>
      </w:r>
      <w:r w:rsidR="009A015A">
        <w:rPr>
          <w:lang w:val="it-IT"/>
        </w:rPr>
        <w:t xml:space="preserve"> </w:t>
      </w:r>
    </w:p>
    <w:sectPr w:rsidR="006D4EAD" w:rsidRPr="000E44C8" w:rsidSect="003073F8">
      <w:headerReference w:type="default" r:id="rId8"/>
      <w:footerReference w:type="default" r:id="rId9"/>
      <w:endnotePr>
        <w:numFmt w:val="decimal"/>
        <w:numStart w:val="0"/>
      </w:endnotePr>
      <w:pgSz w:w="11907" w:h="16840" w:code="9"/>
      <w:pgMar w:top="709" w:right="425" w:bottom="709" w:left="567" w:header="284" w:footer="5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77530" w:rsidRDefault="00377530">
      <w:r>
        <w:separator/>
      </w:r>
    </w:p>
  </w:endnote>
  <w:endnote w:type="continuationSeparator" w:id="1">
    <w:p w:rsidR="00377530" w:rsidRDefault="003775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Sans Serif">
    <w:altName w:val="Arial"/>
    <w:panose1 w:val="00000000000000000000"/>
    <w:charset w:val="4D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3301" w:rsidRPr="000B0DCC" w:rsidRDefault="00353301">
    <w:pPr>
      <w:pStyle w:val="Pidipagina"/>
      <w:tabs>
        <w:tab w:val="clear" w:pos="4819"/>
        <w:tab w:val="clear" w:pos="9638"/>
      </w:tabs>
      <w:rPr>
        <w:sz w:val="18"/>
        <w:lang w:val="it-IT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77530" w:rsidRDefault="00377530">
      <w:r>
        <w:separator/>
      </w:r>
    </w:p>
  </w:footnote>
  <w:footnote w:type="continuationSeparator" w:id="1">
    <w:p w:rsidR="00377530" w:rsidRDefault="0037753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348" w:type="dxa"/>
      <w:tblInd w:w="71" w:type="dxa"/>
      <w:tblLayout w:type="fixed"/>
      <w:tblCellMar>
        <w:left w:w="71" w:type="dxa"/>
        <w:right w:w="71" w:type="dxa"/>
      </w:tblCellMar>
      <w:tblLook w:val="0000"/>
    </w:tblPr>
    <w:tblGrid>
      <w:gridCol w:w="4111"/>
      <w:gridCol w:w="3827"/>
      <w:gridCol w:w="2410"/>
    </w:tblGrid>
    <w:tr w:rsidR="0000010C" w:rsidRPr="00320A2B" w:rsidTr="0013788B">
      <w:trPr>
        <w:cantSplit/>
        <w:trHeight w:val="608"/>
      </w:trPr>
      <w:tc>
        <w:tcPr>
          <w:tcW w:w="4111" w:type="dxa"/>
          <w:tcBorders>
            <w:top w:val="single" w:sz="6" w:space="0" w:color="auto"/>
            <w:left w:val="single" w:sz="6" w:space="0" w:color="auto"/>
            <w:right w:val="single" w:sz="6" w:space="0" w:color="auto"/>
          </w:tcBorders>
          <w:vAlign w:val="center"/>
        </w:tcPr>
        <w:p w:rsidR="0000010C" w:rsidRPr="00632FE1" w:rsidRDefault="00906360" w:rsidP="00632FE1">
          <w:pPr>
            <w:pStyle w:val="Intestazione"/>
            <w:jc w:val="center"/>
            <w:rPr>
              <w:b/>
              <w:lang w:val="it-IT"/>
            </w:rPr>
          </w:pPr>
          <w:r>
            <w:rPr>
              <w:b/>
              <w:noProof/>
              <w:lang w:val="it-IT"/>
            </w:rPr>
            <w:drawing>
              <wp:inline distT="0" distB="0" distL="0" distR="0">
                <wp:extent cx="943683" cy="500450"/>
                <wp:effectExtent l="0" t="0" r="0" b="0"/>
                <wp:docPr id="1" name="Immagin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 GI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v="urn:schemas-microsoft-com:mac:vml" xmlns:mc="http://schemas.openxmlformats.org/markup-compatibility/2006" xmlns:mo="http://schemas.microsoft.com/office/mac/office/2008/main" xmlns:wpc="http://schemas.microsoft.com/office/word/2010/wordprocessingCanvas" xmlns="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43683" cy="5004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827" w:type="dxa"/>
          <w:tcBorders>
            <w:top w:val="single" w:sz="6" w:space="0" w:color="auto"/>
            <w:left w:val="single" w:sz="6" w:space="0" w:color="auto"/>
            <w:right w:val="single" w:sz="6" w:space="0" w:color="auto"/>
          </w:tcBorders>
          <w:vAlign w:val="center"/>
        </w:tcPr>
        <w:p w:rsidR="0000010C" w:rsidRPr="0000010C" w:rsidRDefault="0000010C" w:rsidP="0000010C">
          <w:pPr>
            <w:jc w:val="center"/>
            <w:rPr>
              <w:lang w:val="it-IT"/>
            </w:rPr>
          </w:pPr>
          <w:r w:rsidRPr="0000010C">
            <w:rPr>
              <w:lang w:val="it-IT"/>
            </w:rPr>
            <w:t>Documento di Registrazione</w:t>
          </w:r>
        </w:p>
      </w:tc>
      <w:tc>
        <w:tcPr>
          <w:tcW w:w="2410" w:type="dxa"/>
          <w:tcBorders>
            <w:top w:val="single" w:sz="6" w:space="0" w:color="auto"/>
            <w:left w:val="single" w:sz="6" w:space="0" w:color="auto"/>
            <w:right w:val="single" w:sz="6" w:space="0" w:color="auto"/>
          </w:tcBorders>
        </w:tcPr>
        <w:p w:rsidR="0000010C" w:rsidRPr="00CE6D1D" w:rsidRDefault="0000010C" w:rsidP="00247F25">
          <w:pPr>
            <w:pStyle w:val="Numero"/>
            <w:jc w:val="center"/>
            <w:rPr>
              <w:b/>
              <w:sz w:val="18"/>
            </w:rPr>
          </w:pPr>
          <w:r w:rsidRPr="00CE6D1D">
            <w:rPr>
              <w:b/>
              <w:sz w:val="18"/>
            </w:rPr>
            <w:t>AQ 01/P 7.5 - SQSC</w:t>
          </w:r>
        </w:p>
      </w:tc>
    </w:tr>
    <w:tr w:rsidR="007E6459" w:rsidRPr="006644B2" w:rsidTr="00C3061E">
      <w:trPr>
        <w:cantSplit/>
        <w:trHeight w:val="407"/>
      </w:trPr>
      <w:tc>
        <w:tcPr>
          <w:tcW w:w="4111" w:type="dxa"/>
          <w:tcBorders>
            <w:left w:val="single" w:sz="6" w:space="0" w:color="auto"/>
            <w:right w:val="single" w:sz="6" w:space="0" w:color="auto"/>
          </w:tcBorders>
          <w:vAlign w:val="center"/>
        </w:tcPr>
        <w:p w:rsidR="007E6459" w:rsidRPr="00824D9B" w:rsidRDefault="007E6459" w:rsidP="0013788B">
          <w:pPr>
            <w:pStyle w:val="corpotesto"/>
            <w:tabs>
              <w:tab w:val="clear" w:pos="1077"/>
            </w:tabs>
            <w:spacing w:before="40" w:after="40" w:line="240" w:lineRule="exact"/>
            <w:ind w:left="0" w:right="-71"/>
            <w:jc w:val="center"/>
            <w:rPr>
              <w:sz w:val="18"/>
              <w:szCs w:val="18"/>
            </w:rPr>
          </w:pPr>
          <w:r w:rsidRPr="00824D9B">
            <w:rPr>
              <w:sz w:val="18"/>
              <w:szCs w:val="18"/>
            </w:rPr>
            <w:t>Sicurezza – Qualità – Ambiente - Formazione</w:t>
          </w:r>
        </w:p>
      </w:tc>
      <w:tc>
        <w:tcPr>
          <w:tcW w:w="3827" w:type="dxa"/>
          <w:vMerge w:val="restart"/>
          <w:tcBorders>
            <w:left w:val="single" w:sz="6" w:space="0" w:color="auto"/>
            <w:right w:val="single" w:sz="6" w:space="0" w:color="auto"/>
          </w:tcBorders>
        </w:tcPr>
        <w:p w:rsidR="007E6459" w:rsidRPr="007E6459" w:rsidRDefault="007E6459" w:rsidP="0000010C">
          <w:pPr>
            <w:pStyle w:val="titolo"/>
            <w:rPr>
              <w:sz w:val="20"/>
            </w:rPr>
          </w:pPr>
          <w:r w:rsidRPr="007E6459">
            <w:rPr>
              <w:sz w:val="20"/>
            </w:rPr>
            <w:t>CHEK LIST SPAZI CONFINATI</w:t>
          </w:r>
        </w:p>
        <w:p w:rsidR="007E6459" w:rsidRPr="0000010C" w:rsidRDefault="007E6459" w:rsidP="00247F25">
          <w:pPr>
            <w:pStyle w:val="corpotesto"/>
            <w:ind w:left="0" w:right="71"/>
            <w:jc w:val="center"/>
            <w:rPr>
              <w:b/>
              <w:sz w:val="24"/>
            </w:rPr>
          </w:pPr>
          <w:r w:rsidRPr="007E6459">
            <w:rPr>
              <w:b/>
            </w:rPr>
            <w:t>SQSC</w:t>
          </w:r>
        </w:p>
      </w:tc>
      <w:tc>
        <w:tcPr>
          <w:tcW w:w="2410" w:type="dxa"/>
          <w:vMerge w:val="restart"/>
          <w:tcBorders>
            <w:top w:val="single" w:sz="4" w:space="0" w:color="auto"/>
            <w:left w:val="single" w:sz="6" w:space="0" w:color="auto"/>
            <w:right w:val="single" w:sz="4" w:space="0" w:color="auto"/>
          </w:tcBorders>
        </w:tcPr>
        <w:p w:rsidR="007E6459" w:rsidRDefault="007E6459" w:rsidP="00E5205E">
          <w:pPr>
            <w:pStyle w:val="revisione"/>
            <w:spacing w:before="40"/>
            <w:rPr>
              <w:sz w:val="18"/>
              <w:lang w:val="de-DE"/>
            </w:rPr>
          </w:pPr>
        </w:p>
      </w:tc>
    </w:tr>
    <w:tr w:rsidR="007E6459" w:rsidRPr="00320A2B" w:rsidTr="00C3061E">
      <w:trPr>
        <w:cantSplit/>
        <w:trHeight w:val="197"/>
      </w:trPr>
      <w:tc>
        <w:tcPr>
          <w:tcW w:w="4111" w:type="dxa"/>
          <w:tcBorders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:rsidR="007E6459" w:rsidRPr="00824D9B" w:rsidRDefault="007E6459" w:rsidP="0013788B">
          <w:pPr>
            <w:pStyle w:val="Titolo2"/>
            <w:ind w:left="284" w:right="354"/>
            <w:rPr>
              <w:i/>
              <w:sz w:val="18"/>
              <w:szCs w:val="18"/>
            </w:rPr>
          </w:pPr>
          <w:r w:rsidRPr="00824D9B">
            <w:rPr>
              <w:i/>
              <w:sz w:val="18"/>
              <w:szCs w:val="18"/>
            </w:rPr>
            <w:t>Assicurazione Qualità</w:t>
          </w:r>
        </w:p>
      </w:tc>
      <w:tc>
        <w:tcPr>
          <w:tcW w:w="3827" w:type="dxa"/>
          <w:vMerge/>
          <w:tcBorders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7E6459" w:rsidRPr="004847C8" w:rsidRDefault="007E6459" w:rsidP="00247F25">
          <w:pPr>
            <w:pStyle w:val="corpotesto"/>
            <w:tabs>
              <w:tab w:val="clear" w:pos="1077"/>
            </w:tabs>
            <w:ind w:left="0" w:right="71"/>
            <w:jc w:val="center"/>
            <w:rPr>
              <w:b/>
              <w:sz w:val="24"/>
              <w:szCs w:val="24"/>
            </w:rPr>
          </w:pPr>
        </w:p>
      </w:tc>
      <w:tc>
        <w:tcPr>
          <w:tcW w:w="2410" w:type="dxa"/>
          <w:vMerge/>
          <w:tcBorders>
            <w:left w:val="single" w:sz="6" w:space="0" w:color="auto"/>
            <w:bottom w:val="single" w:sz="4" w:space="0" w:color="auto"/>
            <w:right w:val="single" w:sz="4" w:space="0" w:color="auto"/>
          </w:tcBorders>
        </w:tcPr>
        <w:p w:rsidR="007E6459" w:rsidRDefault="007E6459" w:rsidP="00CE6D1D">
          <w:pPr>
            <w:pStyle w:val="Figura"/>
            <w:keepNext w:val="0"/>
            <w:keepLines w:val="0"/>
            <w:spacing w:before="0" w:after="0" w:line="360" w:lineRule="atLeast"/>
          </w:pPr>
        </w:p>
      </w:tc>
    </w:tr>
  </w:tbl>
  <w:p w:rsidR="00353301" w:rsidRDefault="00353301">
    <w:pPr>
      <w:pStyle w:val="Intestazione"/>
      <w:rPr>
        <w:color w:val="FF0000"/>
        <w:lang w:val="it-IT"/>
      </w:rPr>
    </w:pPr>
  </w:p>
  <w:p w:rsidR="00353301" w:rsidRPr="00016AEF" w:rsidRDefault="00353301">
    <w:pPr>
      <w:pStyle w:val="Intestazione"/>
      <w:rPr>
        <w:color w:val="FF0000"/>
        <w:lang w:val="it-IT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7A4E42"/>
    <w:multiLevelType w:val="singleLevel"/>
    <w:tmpl w:val="0410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1">
    <w:nsid w:val="275C2183"/>
    <w:multiLevelType w:val="hybridMultilevel"/>
    <w:tmpl w:val="C68C5C7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B431CF"/>
    <w:multiLevelType w:val="singleLevel"/>
    <w:tmpl w:val="0410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3">
    <w:nsid w:val="471B2080"/>
    <w:multiLevelType w:val="hybridMultilevel"/>
    <w:tmpl w:val="222EA0E8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AFD021A"/>
    <w:multiLevelType w:val="hybridMultilevel"/>
    <w:tmpl w:val="AA0E855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proofState w:spelling="clean"/>
  <w:stylePaneFormatFilter w:val="3F01"/>
  <w:defaultTabStop w:val="720"/>
  <w:hyphenationZone w:val="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0"/>
    <w:footnote w:id="1"/>
  </w:footnotePr>
  <w:endnotePr>
    <w:pos w:val="sectEnd"/>
    <w:numFmt w:val="decimal"/>
    <w:numStart w:val="0"/>
    <w:endnote w:id="0"/>
    <w:endnote w:id="1"/>
  </w:endnotePr>
  <w:compat/>
  <w:rsids>
    <w:rsidRoot w:val="00544810"/>
    <w:rsid w:val="0000010C"/>
    <w:rsid w:val="00007F90"/>
    <w:rsid w:val="00016AEF"/>
    <w:rsid w:val="0002666F"/>
    <w:rsid w:val="0007610D"/>
    <w:rsid w:val="000A2BFB"/>
    <w:rsid w:val="000B0DCC"/>
    <w:rsid w:val="000D775C"/>
    <w:rsid w:val="000E44C8"/>
    <w:rsid w:val="0013788B"/>
    <w:rsid w:val="00194E93"/>
    <w:rsid w:val="001B027A"/>
    <w:rsid w:val="001C3108"/>
    <w:rsid w:val="001D1260"/>
    <w:rsid w:val="0020690E"/>
    <w:rsid w:val="002079A6"/>
    <w:rsid w:val="00232B4D"/>
    <w:rsid w:val="002340C4"/>
    <w:rsid w:val="0024185A"/>
    <w:rsid w:val="00247F25"/>
    <w:rsid w:val="002747AD"/>
    <w:rsid w:val="002F3FF3"/>
    <w:rsid w:val="003073F8"/>
    <w:rsid w:val="00320A2B"/>
    <w:rsid w:val="00345D84"/>
    <w:rsid w:val="00353301"/>
    <w:rsid w:val="00354E5C"/>
    <w:rsid w:val="0037464C"/>
    <w:rsid w:val="00377530"/>
    <w:rsid w:val="003C1261"/>
    <w:rsid w:val="003E1AB4"/>
    <w:rsid w:val="00430E01"/>
    <w:rsid w:val="00432206"/>
    <w:rsid w:val="004576C3"/>
    <w:rsid w:val="004C2CD5"/>
    <w:rsid w:val="004D7092"/>
    <w:rsid w:val="004F0689"/>
    <w:rsid w:val="005151AD"/>
    <w:rsid w:val="00544810"/>
    <w:rsid w:val="00555DDD"/>
    <w:rsid w:val="005A700B"/>
    <w:rsid w:val="005B2A34"/>
    <w:rsid w:val="005B5467"/>
    <w:rsid w:val="005C5F49"/>
    <w:rsid w:val="00603650"/>
    <w:rsid w:val="00632FE1"/>
    <w:rsid w:val="00641E9B"/>
    <w:rsid w:val="00647B9E"/>
    <w:rsid w:val="00656524"/>
    <w:rsid w:val="006644B2"/>
    <w:rsid w:val="00691A53"/>
    <w:rsid w:val="00692BA4"/>
    <w:rsid w:val="006C6831"/>
    <w:rsid w:val="006D4EAD"/>
    <w:rsid w:val="006D51B6"/>
    <w:rsid w:val="00731685"/>
    <w:rsid w:val="00750FE8"/>
    <w:rsid w:val="007608B5"/>
    <w:rsid w:val="007830BA"/>
    <w:rsid w:val="007C0F7E"/>
    <w:rsid w:val="007E6459"/>
    <w:rsid w:val="007F5998"/>
    <w:rsid w:val="00824D9B"/>
    <w:rsid w:val="00855E87"/>
    <w:rsid w:val="00867771"/>
    <w:rsid w:val="008862F7"/>
    <w:rsid w:val="008B0762"/>
    <w:rsid w:val="008D6371"/>
    <w:rsid w:val="008E4634"/>
    <w:rsid w:val="008F42BC"/>
    <w:rsid w:val="00906360"/>
    <w:rsid w:val="009244EA"/>
    <w:rsid w:val="009379F3"/>
    <w:rsid w:val="00992133"/>
    <w:rsid w:val="009A015A"/>
    <w:rsid w:val="009B11DD"/>
    <w:rsid w:val="009B3D60"/>
    <w:rsid w:val="009E490A"/>
    <w:rsid w:val="009F1905"/>
    <w:rsid w:val="00A17FEF"/>
    <w:rsid w:val="00A512EB"/>
    <w:rsid w:val="00AA3973"/>
    <w:rsid w:val="00AA6303"/>
    <w:rsid w:val="00AB3E0B"/>
    <w:rsid w:val="00AE649B"/>
    <w:rsid w:val="00B02C25"/>
    <w:rsid w:val="00B200A7"/>
    <w:rsid w:val="00B36ED2"/>
    <w:rsid w:val="00B47B8B"/>
    <w:rsid w:val="00B67112"/>
    <w:rsid w:val="00B72A8C"/>
    <w:rsid w:val="00BC7BA1"/>
    <w:rsid w:val="00BE0833"/>
    <w:rsid w:val="00BF2662"/>
    <w:rsid w:val="00C10E0F"/>
    <w:rsid w:val="00C1120C"/>
    <w:rsid w:val="00C40172"/>
    <w:rsid w:val="00C9555D"/>
    <w:rsid w:val="00CD4186"/>
    <w:rsid w:val="00CE6D1D"/>
    <w:rsid w:val="00CF3169"/>
    <w:rsid w:val="00D200DE"/>
    <w:rsid w:val="00D4752A"/>
    <w:rsid w:val="00D6256C"/>
    <w:rsid w:val="00D85F91"/>
    <w:rsid w:val="00D95D7F"/>
    <w:rsid w:val="00DE52F2"/>
    <w:rsid w:val="00E10D35"/>
    <w:rsid w:val="00E5205E"/>
    <w:rsid w:val="00E52A78"/>
    <w:rsid w:val="00E81988"/>
    <w:rsid w:val="00E82863"/>
    <w:rsid w:val="00E878A7"/>
    <w:rsid w:val="00E97929"/>
    <w:rsid w:val="00EB191E"/>
    <w:rsid w:val="00EC1EB0"/>
    <w:rsid w:val="00EE3BB6"/>
    <w:rsid w:val="00F178EA"/>
    <w:rsid w:val="00F45B65"/>
    <w:rsid w:val="00F6150B"/>
    <w:rsid w:val="00F6447B"/>
    <w:rsid w:val="00F67B41"/>
    <w:rsid w:val="00FB7335"/>
    <w:rsid w:val="00FF28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1" w:defUnhideWhenUsed="0" w:defQFormat="0" w:count="267">
    <w:lsdException w:name="Normal" w:semiHidden="0" w:qFormat="1"/>
    <w:lsdException w:name="heading 1" w:semiHidden="0" w:qFormat="1"/>
    <w:lsdException w:name="heading 2" w:semiHidden="0" w:qFormat="1"/>
    <w:lsdException w:name="heading 3" w:semiHidden="0" w:qFormat="1"/>
    <w:lsdException w:name="heading 4" w:semiHidden="0" w:qFormat="1"/>
    <w:lsdException w:name="heading 5" w:unhideWhenUsed="1" w:qFormat="1"/>
    <w:lsdException w:name="heading 6" w:unhideWhenUsed="1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unhideWhenUsed="1"/>
    <w:lsdException w:name="toc 2" w:unhideWhenUsed="1"/>
    <w:lsdException w:name="toc 3" w:unhideWhenUsed="1"/>
    <w:lsdException w:name="toc 4" w:unhideWhenUsed="1"/>
    <w:lsdException w:name="toc 5" w:unhideWhenUsed="1"/>
    <w:lsdException w:name="toc 6" w:unhideWhenUsed="1"/>
    <w:lsdException w:name="toc 7" w:unhideWhenUsed="1"/>
    <w:lsdException w:name="toc 8" w:unhideWhenUsed="1"/>
    <w:lsdException w:name="toc 9" w:unhideWhenUsed="1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semiHidden="0"/>
    <w:lsdException w:name="List Bullet" w:unhideWhenUsed="1"/>
    <w:lsdException w:name="List Number" w:unhideWhenUsed="1"/>
    <w:lsdException w:name="List 2" w:semiHidden="0"/>
    <w:lsdException w:name="List 3" w:semiHidden="0"/>
    <w:lsdException w:name="List 4" w:semiHidden="0"/>
    <w:lsdException w:name="List 5" w:semiHidden="0"/>
    <w:lsdException w:name="List Bullet 2" w:semiHidden="0"/>
    <w:lsdException w:name="List Bullet 3" w:semiHidden="0"/>
    <w:lsdException w:name="List Bullet 4" w:semiHidden="0"/>
    <w:lsdException w:name="List Bullet 5" w:semiHidden="0"/>
    <w:lsdException w:name="List Number 2" w:semiHidden="0"/>
    <w:lsdException w:name="List Number 3" w:semiHidden="0"/>
    <w:lsdException w:name="List Number 4" w:semiHidden="0"/>
    <w:lsdException w:name="List Number 5" w:unhideWhenUsed="1"/>
    <w:lsdException w:name="Title" w:semiHidden="0" w:qFormat="1"/>
    <w:lsdException w:name="Closing" w:unhideWhenUsed="1"/>
    <w:lsdException w:name="Signature" w:unhideWhenUsed="1"/>
    <w:lsdException w:name="Default Paragraph Font" w:unhideWhenUsed="1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semiHidden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semiHidden="0"/>
    <w:lsdException w:name="Body Text Indent 2" w:semiHidden="0"/>
    <w:lsdException w:name="Body Text Indent 3" w:semiHidden="0"/>
    <w:lsdException w:name="Block Text" w:semiHidden="0"/>
    <w:lsdException w:name="Hyperlink" w:unhideWhenUsed="1"/>
    <w:lsdException w:name="FollowedHyperlink" w:unhideWhenUsed="1"/>
    <w:lsdException w:name="Strong" w:semiHidden="0" w:qFormat="1"/>
    <w:lsdException w:name="Emphasis" w:semiHidden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semiHidden="0"/>
    <w:lsdException w:name="Table Theme" w:unhideWhenUsed="1"/>
    <w:lsdException w:name="Placeholder Text" w:uiPriority="99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Revision" w:uiPriority="99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e">
    <w:name w:val="Normal"/>
    <w:qFormat/>
    <w:rsid w:val="001C3108"/>
    <w:rPr>
      <w:rFonts w:ascii="MS Sans Serif" w:hAnsi="MS Sans Serif"/>
      <w:lang w:val="en-US"/>
    </w:rPr>
  </w:style>
  <w:style w:type="paragraph" w:styleId="Titolo1">
    <w:name w:val="heading 1"/>
    <w:basedOn w:val="Normale"/>
    <w:next w:val="Normale"/>
    <w:qFormat/>
    <w:rsid w:val="001C3108"/>
    <w:pPr>
      <w:keepNext/>
      <w:jc w:val="center"/>
      <w:outlineLvl w:val="0"/>
    </w:pPr>
    <w:rPr>
      <w:sz w:val="32"/>
    </w:rPr>
  </w:style>
  <w:style w:type="paragraph" w:styleId="Titolo2">
    <w:name w:val="heading 2"/>
    <w:basedOn w:val="Normale"/>
    <w:next w:val="Normale"/>
    <w:qFormat/>
    <w:rsid w:val="001C3108"/>
    <w:pPr>
      <w:keepNext/>
      <w:tabs>
        <w:tab w:val="left" w:pos="-77"/>
        <w:tab w:val="left" w:pos="643"/>
        <w:tab w:val="left" w:pos="1363"/>
        <w:tab w:val="left" w:pos="2083"/>
        <w:tab w:val="left" w:pos="2803"/>
        <w:tab w:val="left" w:pos="3523"/>
        <w:tab w:val="left" w:pos="4243"/>
        <w:tab w:val="left" w:pos="4963"/>
        <w:tab w:val="left" w:pos="5683"/>
        <w:tab w:val="left" w:pos="6403"/>
      </w:tabs>
      <w:suppressAutoHyphens/>
      <w:spacing w:line="360" w:lineRule="auto"/>
      <w:jc w:val="center"/>
      <w:outlineLvl w:val="1"/>
    </w:pPr>
    <w:rPr>
      <w:rFonts w:ascii="Arial" w:hAnsi="Arial"/>
      <w:sz w:val="24"/>
      <w:lang w:val="it-IT"/>
    </w:rPr>
  </w:style>
  <w:style w:type="paragraph" w:styleId="Titolo3">
    <w:name w:val="heading 3"/>
    <w:basedOn w:val="Normale"/>
    <w:next w:val="Normale"/>
    <w:qFormat/>
    <w:rsid w:val="001C3108"/>
    <w:pPr>
      <w:keepNext/>
      <w:tabs>
        <w:tab w:val="left" w:pos="-77"/>
        <w:tab w:val="left" w:pos="643"/>
        <w:tab w:val="left" w:pos="1363"/>
        <w:tab w:val="left" w:pos="2083"/>
        <w:tab w:val="left" w:pos="2803"/>
        <w:tab w:val="left" w:pos="3523"/>
        <w:tab w:val="left" w:pos="4243"/>
        <w:tab w:val="left" w:pos="4963"/>
        <w:tab w:val="left" w:pos="5683"/>
        <w:tab w:val="left" w:pos="6403"/>
      </w:tabs>
      <w:suppressAutoHyphens/>
      <w:spacing w:line="360" w:lineRule="auto"/>
      <w:jc w:val="center"/>
      <w:outlineLvl w:val="2"/>
    </w:pPr>
    <w:rPr>
      <w:rFonts w:ascii="Arial" w:hAnsi="Arial"/>
      <w:b/>
      <w:sz w:val="44"/>
      <w:lang w:val="it-IT"/>
    </w:rPr>
  </w:style>
  <w:style w:type="paragraph" w:styleId="Titolo4">
    <w:name w:val="heading 4"/>
    <w:basedOn w:val="Normale"/>
    <w:next w:val="Normale"/>
    <w:qFormat/>
    <w:rsid w:val="001C3108"/>
    <w:pPr>
      <w:keepNext/>
      <w:tabs>
        <w:tab w:val="left" w:pos="-5183"/>
        <w:tab w:val="left" w:pos="-4463"/>
        <w:tab w:val="left" w:pos="-3743"/>
        <w:tab w:val="left" w:pos="-3023"/>
        <w:tab w:val="left" w:pos="-2303"/>
        <w:tab w:val="left" w:pos="-1583"/>
        <w:tab w:val="left" w:pos="-863"/>
        <w:tab w:val="left" w:pos="-143"/>
        <w:tab w:val="left" w:pos="577"/>
        <w:tab w:val="left" w:pos="1297"/>
        <w:tab w:val="left" w:pos="2017"/>
      </w:tabs>
      <w:suppressAutoHyphens/>
      <w:spacing w:before="90" w:line="360" w:lineRule="auto"/>
      <w:jc w:val="center"/>
      <w:outlineLvl w:val="3"/>
    </w:pPr>
    <w:rPr>
      <w:rFonts w:ascii="Arial" w:hAnsi="Arial"/>
      <w:b/>
      <w:lang w:val="it-IT"/>
    </w:rPr>
  </w:style>
  <w:style w:type="paragraph" w:styleId="Titolo5">
    <w:name w:val="heading 5"/>
    <w:basedOn w:val="Normale"/>
    <w:next w:val="Normale"/>
    <w:qFormat/>
    <w:rsid w:val="001C3108"/>
    <w:pPr>
      <w:keepNext/>
      <w:tabs>
        <w:tab w:val="left" w:pos="-10289"/>
        <w:tab w:val="left" w:pos="-9569"/>
        <w:tab w:val="left" w:pos="-8849"/>
        <w:tab w:val="left" w:pos="-8129"/>
        <w:tab w:val="left" w:pos="-7409"/>
        <w:tab w:val="left" w:pos="-6689"/>
        <w:tab w:val="left" w:pos="-5969"/>
        <w:tab w:val="left" w:pos="-5249"/>
        <w:tab w:val="left" w:pos="-4529"/>
        <w:tab w:val="left" w:pos="-3809"/>
        <w:tab w:val="left" w:pos="-3089"/>
      </w:tabs>
      <w:suppressAutoHyphens/>
      <w:spacing w:before="90" w:line="360" w:lineRule="auto"/>
      <w:ind w:right="-77"/>
      <w:jc w:val="center"/>
      <w:outlineLvl w:val="4"/>
    </w:pPr>
    <w:rPr>
      <w:rFonts w:ascii="Arial" w:hAnsi="Arial"/>
      <w:b/>
      <w:lang w:val="it-IT"/>
    </w:rPr>
  </w:style>
  <w:style w:type="paragraph" w:styleId="Titolo6">
    <w:name w:val="heading 6"/>
    <w:basedOn w:val="Normale"/>
    <w:next w:val="Normale"/>
    <w:qFormat/>
    <w:rsid w:val="001C3108"/>
    <w:pPr>
      <w:keepNext/>
      <w:tabs>
        <w:tab w:val="left" w:pos="-77"/>
        <w:tab w:val="left" w:pos="643"/>
        <w:tab w:val="left" w:pos="1363"/>
        <w:tab w:val="left" w:pos="2083"/>
        <w:tab w:val="left" w:pos="2803"/>
        <w:tab w:val="left" w:pos="3523"/>
        <w:tab w:val="left" w:pos="4243"/>
        <w:tab w:val="left" w:pos="4963"/>
        <w:tab w:val="left" w:pos="5683"/>
        <w:tab w:val="left" w:pos="6403"/>
      </w:tabs>
      <w:suppressAutoHyphens/>
      <w:spacing w:line="480" w:lineRule="auto"/>
      <w:jc w:val="center"/>
      <w:outlineLvl w:val="5"/>
    </w:pPr>
    <w:rPr>
      <w:b/>
      <w:sz w:val="36"/>
    </w:rPr>
  </w:style>
  <w:style w:type="paragraph" w:styleId="Titolo7">
    <w:name w:val="heading 7"/>
    <w:basedOn w:val="Normale"/>
    <w:next w:val="Normale"/>
    <w:qFormat/>
    <w:rsid w:val="001C3108"/>
    <w:pPr>
      <w:keepNext/>
      <w:jc w:val="center"/>
      <w:outlineLvl w:val="6"/>
    </w:pPr>
    <w:rPr>
      <w:rFonts w:ascii="Arial" w:hAnsi="Arial"/>
      <w:b/>
      <w:sz w:val="28"/>
      <w:lang w:val="it-IT"/>
    </w:rPr>
  </w:style>
  <w:style w:type="paragraph" w:styleId="Titolo8">
    <w:name w:val="heading 8"/>
    <w:basedOn w:val="Normale"/>
    <w:next w:val="Normale"/>
    <w:qFormat/>
    <w:rsid w:val="001C3108"/>
    <w:pPr>
      <w:keepNext/>
      <w:tabs>
        <w:tab w:val="left" w:pos="-5183"/>
        <w:tab w:val="left" w:pos="-4463"/>
        <w:tab w:val="left" w:pos="-3743"/>
        <w:tab w:val="left" w:pos="-3023"/>
        <w:tab w:val="left" w:pos="-2303"/>
        <w:tab w:val="left" w:pos="-1583"/>
        <w:tab w:val="left" w:pos="-863"/>
        <w:tab w:val="left" w:pos="-143"/>
        <w:tab w:val="left" w:pos="577"/>
        <w:tab w:val="left" w:pos="1297"/>
        <w:tab w:val="left" w:pos="2017"/>
      </w:tabs>
      <w:suppressAutoHyphens/>
      <w:spacing w:before="90" w:after="54"/>
      <w:outlineLvl w:val="7"/>
    </w:pPr>
    <w:rPr>
      <w:rFonts w:ascii="Arial" w:hAnsi="Arial"/>
      <w:b/>
      <w:lang w:val="it-IT"/>
    </w:rPr>
  </w:style>
  <w:style w:type="paragraph" w:styleId="Titolo9">
    <w:name w:val="heading 9"/>
    <w:basedOn w:val="Normale"/>
    <w:next w:val="Normale"/>
    <w:qFormat/>
    <w:rsid w:val="001C3108"/>
    <w:pPr>
      <w:keepNext/>
      <w:spacing w:before="120"/>
      <w:ind w:left="-261" w:right="-79"/>
      <w:jc w:val="center"/>
      <w:outlineLvl w:val="8"/>
    </w:pPr>
    <w:rPr>
      <w:rFonts w:ascii="Arial" w:hAnsi="Arial"/>
      <w:b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1C3108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1C3108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1C3108"/>
  </w:style>
  <w:style w:type="paragraph" w:customStyle="1" w:styleId="corpotesto">
    <w:name w:val="corpo testo"/>
    <w:basedOn w:val="Normale"/>
    <w:rsid w:val="001C3108"/>
    <w:pPr>
      <w:tabs>
        <w:tab w:val="left" w:pos="1077"/>
      </w:tabs>
      <w:spacing w:line="360" w:lineRule="atLeast"/>
      <w:ind w:left="851" w:right="851"/>
      <w:jc w:val="both"/>
    </w:pPr>
    <w:rPr>
      <w:rFonts w:ascii="Arial" w:hAnsi="Arial"/>
      <w:lang w:val="it-IT"/>
    </w:rPr>
  </w:style>
  <w:style w:type="table" w:styleId="Grigliatabella">
    <w:name w:val="Table Grid"/>
    <w:basedOn w:val="Tabellanormale"/>
    <w:rsid w:val="00BF266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itolo">
    <w:name w:val="titolo"/>
    <w:basedOn w:val="Intestazione"/>
    <w:rsid w:val="00731685"/>
    <w:pPr>
      <w:tabs>
        <w:tab w:val="clear" w:pos="4819"/>
        <w:tab w:val="clear" w:pos="9638"/>
        <w:tab w:val="center" w:pos="4252"/>
        <w:tab w:val="right" w:pos="8504"/>
      </w:tabs>
      <w:jc w:val="center"/>
    </w:pPr>
    <w:rPr>
      <w:rFonts w:ascii="Arial" w:hAnsi="Arial"/>
      <w:b/>
      <w:sz w:val="24"/>
      <w:lang w:val="it-IT"/>
    </w:rPr>
  </w:style>
  <w:style w:type="paragraph" w:customStyle="1" w:styleId="Numero">
    <w:name w:val="Numero"/>
    <w:basedOn w:val="Normale"/>
    <w:rsid w:val="00731685"/>
    <w:pPr>
      <w:spacing w:line="360" w:lineRule="atLeast"/>
    </w:pPr>
    <w:rPr>
      <w:rFonts w:ascii="Arial" w:hAnsi="Arial"/>
      <w:sz w:val="24"/>
      <w:lang w:val="it-IT"/>
    </w:rPr>
  </w:style>
  <w:style w:type="paragraph" w:customStyle="1" w:styleId="revisione">
    <w:name w:val="revisione"/>
    <w:basedOn w:val="Intestazione"/>
    <w:rsid w:val="00731685"/>
    <w:pPr>
      <w:tabs>
        <w:tab w:val="clear" w:pos="4819"/>
        <w:tab w:val="clear" w:pos="9638"/>
        <w:tab w:val="center" w:pos="4252"/>
        <w:tab w:val="right" w:pos="8504"/>
      </w:tabs>
      <w:jc w:val="center"/>
    </w:pPr>
    <w:rPr>
      <w:rFonts w:ascii="Arial" w:hAnsi="Arial"/>
      <w:sz w:val="16"/>
      <w:lang w:val="it-IT"/>
    </w:rPr>
  </w:style>
  <w:style w:type="paragraph" w:customStyle="1" w:styleId="Figura">
    <w:name w:val="Figura"/>
    <w:basedOn w:val="Normale"/>
    <w:next w:val="Titolo7"/>
    <w:rsid w:val="00731685"/>
    <w:pPr>
      <w:keepNext/>
      <w:keepLines/>
      <w:spacing w:before="480" w:after="240" w:line="480" w:lineRule="atLeast"/>
      <w:jc w:val="center"/>
    </w:pPr>
    <w:rPr>
      <w:rFonts w:ascii="Arial" w:hAnsi="Arial"/>
      <w:lang w:val="it-IT"/>
    </w:rPr>
  </w:style>
  <w:style w:type="paragraph" w:styleId="Testofumetto">
    <w:name w:val="Balloon Text"/>
    <w:basedOn w:val="Normale"/>
    <w:link w:val="TestofumettoCarattere"/>
    <w:rsid w:val="005151AD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5151AD"/>
    <w:rPr>
      <w:rFonts w:ascii="Tahoma" w:hAnsi="Tahoma" w:cs="Tahoma"/>
      <w:sz w:val="16"/>
      <w:szCs w:val="16"/>
      <w:lang w:val="en-US"/>
    </w:rPr>
  </w:style>
  <w:style w:type="paragraph" w:styleId="Paragrafoelenco">
    <w:name w:val="List Paragraph"/>
    <w:basedOn w:val="Normale"/>
    <w:uiPriority w:val="34"/>
    <w:qFormat/>
    <w:rsid w:val="003C126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it-IT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7BF61B-1AAB-47CE-B68D-A39C44439A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2</Pages>
  <Words>1266</Words>
  <Characters>8139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Ethan Frome</vt:lpstr>
      <vt:lpstr>Ethan Frome</vt:lpstr>
    </vt:vector>
  </TitlesOfParts>
  <Company>GIS srl</Company>
  <LinksUpToDate>false</LinksUpToDate>
  <CharactersWithSpaces>9387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creator>EW/LN/CB</dc:creator>
  <cp:keywords>Ethan</cp:keywords>
  <cp:lastModifiedBy>enzor</cp:lastModifiedBy>
  <cp:revision>49</cp:revision>
  <cp:lastPrinted>2016-09-19T06:29:00Z</cp:lastPrinted>
  <dcterms:created xsi:type="dcterms:W3CDTF">2016-09-19T06:25:00Z</dcterms:created>
  <dcterms:modified xsi:type="dcterms:W3CDTF">2017-10-28T15:41:00Z</dcterms:modified>
</cp:coreProperties>
</file>